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64" w:rsidRPr="00EA1064" w:rsidRDefault="004F2795" w:rsidP="00EA1064">
      <w:pPr>
        <w:shd w:val="clear" w:color="auto" w:fill="FFFFFF"/>
        <w:spacing w:after="0" w:line="319" w:lineRule="atLeast"/>
        <w:jc w:val="right"/>
        <w:rPr>
          <w:rFonts w:ascii="Calibri" w:eastAsia="Times New Roman" w:hAnsi="Calibri" w:cs="Times New Roman"/>
          <w:bCs/>
          <w:noProof/>
          <w:color w:val="444444"/>
          <w:sz w:val="23"/>
          <w:szCs w:val="23"/>
          <w:lang w:eastAsia="es-ES"/>
        </w:rPr>
      </w:pPr>
      <w:r w:rsidRPr="00EA1064">
        <w:rPr>
          <w:rFonts w:ascii="Calibri" w:eastAsia="Times New Roman" w:hAnsi="Calibri" w:cs="Times New Roman"/>
          <w:noProof/>
          <w:color w:val="444444"/>
          <w:sz w:val="23"/>
          <w:szCs w:val="23"/>
          <w:lang w:eastAsia="es-ES"/>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-133350</wp:posOffset>
            </wp:positionV>
            <wp:extent cx="1846580" cy="1438275"/>
            <wp:effectExtent l="19050" t="0" r="1270" b="0"/>
            <wp:wrapTight wrapText="bothSides">
              <wp:wrapPolygon edited="0">
                <wp:start x="-223" y="0"/>
                <wp:lineTo x="-223" y="21457"/>
                <wp:lineTo x="21615" y="21457"/>
                <wp:lineTo x="21615" y="0"/>
                <wp:lineTo x="-223"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OS Carreño-PODEMOS AS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6580" cy="1438275"/>
                    </a:xfrm>
                    <a:prstGeom prst="rect">
                      <a:avLst/>
                    </a:prstGeom>
                  </pic:spPr>
                </pic:pic>
              </a:graphicData>
            </a:graphic>
          </wp:anchor>
        </w:drawing>
      </w:r>
      <w:r w:rsidR="002B2762">
        <w:rPr>
          <w:rFonts w:ascii="Calibri" w:eastAsia="Times New Roman" w:hAnsi="Calibri" w:cs="Times New Roman"/>
          <w:bCs/>
          <w:noProof/>
          <w:color w:val="444444"/>
          <w:sz w:val="23"/>
          <w:szCs w:val="23"/>
          <w:lang w:eastAsia="es-ES"/>
        </w:rPr>
        <w:t>RUEGOS Y ENTRUGUES</w:t>
      </w:r>
      <w:r w:rsidR="00EA1064" w:rsidRPr="00EA1064">
        <w:rPr>
          <w:rFonts w:ascii="Calibri" w:eastAsia="Times New Roman" w:hAnsi="Calibri" w:cs="Times New Roman"/>
          <w:bCs/>
          <w:noProof/>
          <w:color w:val="444444"/>
          <w:sz w:val="23"/>
          <w:szCs w:val="23"/>
          <w:lang w:eastAsia="es-ES"/>
        </w:rPr>
        <w:t xml:space="preserve"> COMISIÓN DE HACIENDA, TRANSPARENCIA Y</w:t>
      </w:r>
    </w:p>
    <w:p w:rsidR="004F2795" w:rsidRDefault="00EA1064" w:rsidP="004F2795">
      <w:pPr>
        <w:shd w:val="clear" w:color="auto" w:fill="FFFFFF"/>
        <w:spacing w:after="0" w:line="319" w:lineRule="atLeast"/>
        <w:jc w:val="right"/>
        <w:rPr>
          <w:rFonts w:ascii="Calibri" w:eastAsia="Times New Roman" w:hAnsi="Calibri" w:cs="Times New Roman"/>
          <w:color w:val="444444"/>
          <w:sz w:val="23"/>
          <w:szCs w:val="23"/>
          <w:lang w:eastAsia="es-ES"/>
        </w:rPr>
      </w:pPr>
      <w:r w:rsidRPr="00EA1064">
        <w:rPr>
          <w:rFonts w:ascii="Calibri" w:eastAsia="Times New Roman" w:hAnsi="Calibri" w:cs="Times New Roman"/>
          <w:bCs/>
          <w:noProof/>
          <w:color w:val="444444"/>
          <w:sz w:val="23"/>
          <w:szCs w:val="23"/>
          <w:lang w:eastAsia="es-ES"/>
        </w:rPr>
        <w:t>ÓRGANOS EXTERNOS</w:t>
      </w:r>
      <w:r w:rsidR="002B2762">
        <w:rPr>
          <w:rFonts w:ascii="Calibri" w:eastAsia="Times New Roman" w:hAnsi="Calibri" w:cs="Times New Roman"/>
          <w:color w:val="444444"/>
          <w:sz w:val="23"/>
          <w:szCs w:val="23"/>
          <w:lang w:eastAsia="es-ES"/>
        </w:rPr>
        <w:t xml:space="preserve">. </w:t>
      </w:r>
      <w:proofErr w:type="spellStart"/>
      <w:r w:rsidR="00BC2F0F">
        <w:rPr>
          <w:rFonts w:ascii="Calibri" w:eastAsia="Times New Roman" w:hAnsi="Calibri" w:cs="Times New Roman"/>
          <w:color w:val="444444"/>
          <w:sz w:val="23"/>
          <w:szCs w:val="23"/>
          <w:lang w:eastAsia="es-ES"/>
        </w:rPr>
        <w:t>Vienr</w:t>
      </w:r>
      <w:r w:rsidR="004F2795">
        <w:rPr>
          <w:rFonts w:ascii="Calibri" w:eastAsia="Times New Roman" w:hAnsi="Calibri" w:cs="Times New Roman"/>
          <w:color w:val="444444"/>
          <w:sz w:val="23"/>
          <w:szCs w:val="23"/>
          <w:lang w:eastAsia="es-ES"/>
        </w:rPr>
        <w:t>es</w:t>
      </w:r>
      <w:proofErr w:type="spellEnd"/>
      <w:r w:rsidR="00DF00E4">
        <w:rPr>
          <w:rFonts w:ascii="Calibri" w:eastAsia="Times New Roman" w:hAnsi="Calibri" w:cs="Times New Roman"/>
          <w:color w:val="444444"/>
          <w:sz w:val="23"/>
          <w:szCs w:val="23"/>
          <w:lang w:eastAsia="es-ES"/>
        </w:rPr>
        <w:t xml:space="preserve">, </w:t>
      </w:r>
      <w:r w:rsidR="00D70E46">
        <w:rPr>
          <w:rFonts w:ascii="Calibri" w:eastAsia="Times New Roman" w:hAnsi="Calibri" w:cs="Times New Roman"/>
          <w:color w:val="444444"/>
          <w:sz w:val="23"/>
          <w:szCs w:val="23"/>
          <w:lang w:eastAsia="es-ES"/>
        </w:rPr>
        <w:t>2</w:t>
      </w:r>
      <w:r w:rsidR="00D53901">
        <w:rPr>
          <w:rFonts w:ascii="Calibri" w:eastAsia="Times New Roman" w:hAnsi="Calibri" w:cs="Times New Roman"/>
          <w:color w:val="444444"/>
          <w:sz w:val="23"/>
          <w:szCs w:val="23"/>
          <w:lang w:eastAsia="es-ES"/>
        </w:rPr>
        <w:t>4</w:t>
      </w:r>
      <w:r w:rsidR="004F2795">
        <w:rPr>
          <w:rFonts w:ascii="Calibri" w:eastAsia="Times New Roman" w:hAnsi="Calibri" w:cs="Times New Roman"/>
          <w:color w:val="444444"/>
          <w:sz w:val="23"/>
          <w:szCs w:val="23"/>
          <w:lang w:eastAsia="es-ES"/>
        </w:rPr>
        <w:t xml:space="preserve"> </w:t>
      </w:r>
      <w:r w:rsidR="004F2795" w:rsidRPr="00542A2A">
        <w:rPr>
          <w:rFonts w:ascii="Calibri" w:eastAsia="Times New Roman" w:hAnsi="Calibri" w:cs="Times New Roman"/>
          <w:color w:val="444444"/>
          <w:sz w:val="23"/>
          <w:szCs w:val="23"/>
          <w:lang w:eastAsia="es-ES"/>
        </w:rPr>
        <w:t>d</w:t>
      </w:r>
      <w:r w:rsidR="00BC2F0F">
        <w:rPr>
          <w:rFonts w:ascii="Calibri" w:eastAsia="Times New Roman" w:hAnsi="Calibri" w:cs="Times New Roman"/>
          <w:color w:val="444444"/>
          <w:sz w:val="23"/>
          <w:szCs w:val="23"/>
          <w:lang w:eastAsia="es-ES"/>
        </w:rPr>
        <w:t>e</w:t>
      </w:r>
      <w:r w:rsidR="00D53901">
        <w:rPr>
          <w:rFonts w:ascii="Calibri" w:eastAsia="Times New Roman" w:hAnsi="Calibri" w:cs="Times New Roman"/>
          <w:color w:val="444444"/>
          <w:sz w:val="23"/>
          <w:szCs w:val="23"/>
          <w:lang w:eastAsia="es-ES"/>
        </w:rPr>
        <w:t xml:space="preserve"> </w:t>
      </w:r>
      <w:proofErr w:type="spellStart"/>
      <w:r w:rsidR="00D53901">
        <w:rPr>
          <w:rFonts w:ascii="Calibri" w:eastAsia="Times New Roman" w:hAnsi="Calibri" w:cs="Times New Roman"/>
          <w:color w:val="444444"/>
          <w:sz w:val="23"/>
          <w:szCs w:val="23"/>
          <w:lang w:eastAsia="es-ES"/>
        </w:rPr>
        <w:t>xi</w:t>
      </w:r>
      <w:r w:rsidR="00BC2F0F">
        <w:rPr>
          <w:rFonts w:ascii="Calibri" w:eastAsia="Times New Roman" w:hAnsi="Calibri" w:cs="Times New Roman"/>
          <w:color w:val="444444"/>
          <w:sz w:val="23"/>
          <w:szCs w:val="23"/>
          <w:lang w:eastAsia="es-ES"/>
        </w:rPr>
        <w:t>n</w:t>
      </w:r>
      <w:r w:rsidR="00D53901">
        <w:rPr>
          <w:rFonts w:ascii="Calibri" w:eastAsia="Times New Roman" w:hAnsi="Calibri" w:cs="Times New Roman"/>
          <w:color w:val="444444"/>
          <w:sz w:val="23"/>
          <w:szCs w:val="23"/>
          <w:lang w:eastAsia="es-ES"/>
        </w:rPr>
        <w:t>er</w:t>
      </w:r>
      <w:r w:rsidR="00BC2F0F">
        <w:rPr>
          <w:rFonts w:ascii="Calibri" w:eastAsia="Times New Roman" w:hAnsi="Calibri" w:cs="Times New Roman"/>
          <w:color w:val="444444"/>
          <w:sz w:val="23"/>
          <w:szCs w:val="23"/>
          <w:lang w:eastAsia="es-ES"/>
        </w:rPr>
        <w:t>u</w:t>
      </w:r>
      <w:proofErr w:type="spellEnd"/>
      <w:r w:rsidR="004F2795">
        <w:rPr>
          <w:rFonts w:ascii="Calibri" w:eastAsia="Times New Roman" w:hAnsi="Calibri" w:cs="Times New Roman"/>
          <w:color w:val="444444"/>
          <w:sz w:val="23"/>
          <w:szCs w:val="23"/>
          <w:lang w:eastAsia="es-ES"/>
        </w:rPr>
        <w:t xml:space="preserve"> 20</w:t>
      </w:r>
      <w:r w:rsidR="00D53901">
        <w:rPr>
          <w:rFonts w:ascii="Calibri" w:eastAsia="Times New Roman" w:hAnsi="Calibri" w:cs="Times New Roman"/>
          <w:color w:val="444444"/>
          <w:sz w:val="23"/>
          <w:szCs w:val="23"/>
          <w:lang w:eastAsia="es-ES"/>
        </w:rPr>
        <w:t>20</w:t>
      </w:r>
    </w:p>
    <w:p w:rsidR="00875B91" w:rsidRDefault="00875B91" w:rsidP="006E572D">
      <w:pPr>
        <w:jc w:val="both"/>
        <w:rPr>
          <w:rFonts w:ascii="Calibri" w:eastAsia="Times New Roman" w:hAnsi="Calibri" w:cs="Times New Roman"/>
          <w:b/>
          <w:sz w:val="23"/>
          <w:szCs w:val="23"/>
          <w:lang w:eastAsia="es-ES"/>
        </w:rPr>
      </w:pPr>
    </w:p>
    <w:p w:rsidR="00303C79" w:rsidRDefault="00303C79" w:rsidP="006E572D">
      <w:pPr>
        <w:jc w:val="both"/>
        <w:rPr>
          <w:b/>
          <w:color w:val="FF0000"/>
        </w:rPr>
      </w:pPr>
    </w:p>
    <w:p w:rsidR="002B2762" w:rsidRDefault="002B2762" w:rsidP="006E572D">
      <w:pPr>
        <w:jc w:val="both"/>
        <w:rPr>
          <w:b/>
          <w:color w:val="FF0000"/>
        </w:rPr>
      </w:pPr>
    </w:p>
    <w:p w:rsidR="002B2762" w:rsidRDefault="002B2762" w:rsidP="006E572D">
      <w:pPr>
        <w:jc w:val="both"/>
        <w:rPr>
          <w:b/>
          <w:color w:val="FF0000"/>
        </w:rPr>
      </w:pPr>
    </w:p>
    <w:p w:rsidR="002B2762" w:rsidRDefault="002B2762" w:rsidP="006E572D">
      <w:pPr>
        <w:jc w:val="both"/>
        <w:rPr>
          <w:b/>
          <w:color w:val="FF0000"/>
        </w:rPr>
      </w:pPr>
    </w:p>
    <w:p w:rsidR="003341BA" w:rsidRDefault="003341BA" w:rsidP="006E572D">
      <w:pPr>
        <w:jc w:val="both"/>
        <w:rPr>
          <w:b/>
          <w:color w:val="FF0000"/>
        </w:rPr>
      </w:pPr>
    </w:p>
    <w:p w:rsidR="008935C3" w:rsidRPr="002B2762" w:rsidRDefault="00113DB6" w:rsidP="002B2762">
      <w:pPr>
        <w:pStyle w:val="Prrafodelista"/>
        <w:numPr>
          <w:ilvl w:val="0"/>
          <w:numId w:val="44"/>
        </w:numPr>
        <w:jc w:val="both"/>
        <w:rPr>
          <w:rFonts w:ascii="Calibri" w:eastAsia="Times New Roman" w:hAnsi="Calibri" w:cs="Times New Roman"/>
          <w:b/>
          <w:bCs/>
          <w:sz w:val="23"/>
          <w:szCs w:val="23"/>
          <w:lang w:eastAsia="es-ES"/>
        </w:rPr>
      </w:pPr>
      <w:r>
        <w:rPr>
          <w:rFonts w:ascii="Calibri" w:eastAsia="Times New Roman" w:hAnsi="Calibri" w:cs="Times New Roman"/>
          <w:b/>
          <w:bCs/>
          <w:sz w:val="23"/>
          <w:szCs w:val="23"/>
          <w:lang w:eastAsia="es-ES"/>
        </w:rPr>
        <w:t>Si no se aprueba el presupuesto en esta ocasión, ¿cuál es el procedimiento? ¿funciona otra prórroga?</w:t>
      </w:r>
      <w:r w:rsidR="00FC7234">
        <w:rPr>
          <w:rFonts w:ascii="Calibri" w:eastAsia="Times New Roman" w:hAnsi="Calibri" w:cs="Times New Roman"/>
          <w:b/>
          <w:bCs/>
          <w:sz w:val="23"/>
          <w:szCs w:val="23"/>
          <w:lang w:eastAsia="es-ES"/>
        </w:rPr>
        <w:t xml:space="preserve"> </w:t>
      </w:r>
      <w:r w:rsidR="00FC7234" w:rsidRPr="00FC7234">
        <w:rPr>
          <w:rFonts w:ascii="Calibri" w:eastAsia="Times New Roman" w:hAnsi="Calibri" w:cs="Times New Roman"/>
          <w:i/>
          <w:iCs/>
          <w:sz w:val="23"/>
          <w:szCs w:val="23"/>
          <w:lang w:eastAsia="es-ES"/>
        </w:rPr>
        <w:t xml:space="preserve">Puede haber prórroga presupuestaria cuantas veces sea preciso. Hubo ya ayuntamientos con </w:t>
      </w:r>
      <w:r w:rsidR="002B2762">
        <w:rPr>
          <w:rFonts w:ascii="Calibri" w:eastAsia="Times New Roman" w:hAnsi="Calibri" w:cs="Times New Roman"/>
          <w:i/>
          <w:iCs/>
          <w:sz w:val="23"/>
          <w:szCs w:val="23"/>
          <w:lang w:eastAsia="es-ES"/>
        </w:rPr>
        <w:t xml:space="preserve">varios </w:t>
      </w:r>
      <w:r w:rsidR="00FC7234" w:rsidRPr="00FC7234">
        <w:rPr>
          <w:rFonts w:ascii="Calibri" w:eastAsia="Times New Roman" w:hAnsi="Calibri" w:cs="Times New Roman"/>
          <w:i/>
          <w:iCs/>
          <w:sz w:val="23"/>
          <w:szCs w:val="23"/>
          <w:lang w:eastAsia="es-ES"/>
        </w:rPr>
        <w:t>años de prórrogas seguidas</w:t>
      </w:r>
      <w:r w:rsidR="00FC7234">
        <w:rPr>
          <w:rFonts w:ascii="Calibri" w:eastAsia="Times New Roman" w:hAnsi="Calibri" w:cs="Times New Roman"/>
          <w:i/>
          <w:iCs/>
          <w:sz w:val="23"/>
          <w:szCs w:val="23"/>
          <w:lang w:eastAsia="es-ES"/>
        </w:rPr>
        <w:t>.</w:t>
      </w:r>
    </w:p>
    <w:p w:rsidR="002B2762" w:rsidRPr="002B2762" w:rsidRDefault="002B2762" w:rsidP="002B2762">
      <w:pPr>
        <w:jc w:val="both"/>
        <w:rPr>
          <w:rFonts w:ascii="Calibri" w:eastAsia="Times New Roman" w:hAnsi="Calibri" w:cs="Times New Roman"/>
          <w:b/>
          <w:bCs/>
          <w:sz w:val="23"/>
          <w:szCs w:val="23"/>
          <w:lang w:eastAsia="es-ES"/>
        </w:rPr>
      </w:pPr>
    </w:p>
    <w:p w:rsidR="00BF4438" w:rsidRDefault="002B2762" w:rsidP="002B2762">
      <w:pPr>
        <w:pStyle w:val="Prrafodelista"/>
        <w:numPr>
          <w:ilvl w:val="0"/>
          <w:numId w:val="44"/>
        </w:numPr>
        <w:jc w:val="both"/>
        <w:rPr>
          <w:rFonts w:ascii="Calibri" w:eastAsia="Times New Roman" w:hAnsi="Calibri" w:cs="Times New Roman"/>
          <w:i/>
          <w:iCs/>
          <w:sz w:val="23"/>
          <w:szCs w:val="23"/>
          <w:lang w:eastAsia="es-ES"/>
        </w:rPr>
      </w:pPr>
      <w:r>
        <w:rPr>
          <w:rFonts w:ascii="Calibri" w:eastAsia="Times New Roman" w:hAnsi="Calibri" w:cs="Times New Roman"/>
          <w:b/>
          <w:bCs/>
          <w:sz w:val="23"/>
          <w:szCs w:val="23"/>
          <w:lang w:eastAsia="es-ES"/>
        </w:rPr>
        <w:t>Preguntamos sobre los detalles del empleo d</w:t>
      </w:r>
      <w:r w:rsidR="00BF4438">
        <w:rPr>
          <w:rFonts w:ascii="Calibri" w:eastAsia="Times New Roman" w:hAnsi="Calibri" w:cs="Times New Roman"/>
          <w:b/>
          <w:bCs/>
          <w:sz w:val="23"/>
          <w:szCs w:val="23"/>
          <w:lang w:eastAsia="es-ES"/>
        </w:rPr>
        <w:t>el remanente de tesorería y</w:t>
      </w:r>
      <w:r>
        <w:rPr>
          <w:rFonts w:ascii="Calibri" w:eastAsia="Times New Roman" w:hAnsi="Calibri" w:cs="Times New Roman"/>
          <w:b/>
          <w:bCs/>
          <w:sz w:val="23"/>
          <w:szCs w:val="23"/>
          <w:lang w:eastAsia="es-ES"/>
        </w:rPr>
        <w:t>/o</w:t>
      </w:r>
      <w:r w:rsidR="00BF4438">
        <w:rPr>
          <w:rFonts w:ascii="Calibri" w:eastAsia="Times New Roman" w:hAnsi="Calibri" w:cs="Times New Roman"/>
          <w:b/>
          <w:bCs/>
          <w:sz w:val="23"/>
          <w:szCs w:val="23"/>
          <w:lang w:eastAsia="es-ES"/>
        </w:rPr>
        <w:t xml:space="preserve"> superávit financiero. </w:t>
      </w:r>
      <w:r w:rsidR="00BF4438" w:rsidRPr="003C06C5">
        <w:rPr>
          <w:rFonts w:ascii="Calibri" w:eastAsia="Times New Roman" w:hAnsi="Calibri" w:cs="Times New Roman"/>
          <w:i/>
          <w:iCs/>
          <w:sz w:val="23"/>
          <w:szCs w:val="23"/>
          <w:lang w:eastAsia="es-ES"/>
        </w:rPr>
        <w:t>Con la norma en la mano</w:t>
      </w:r>
      <w:r>
        <w:rPr>
          <w:rFonts w:ascii="Calibri" w:eastAsia="Times New Roman" w:hAnsi="Calibri" w:cs="Times New Roman"/>
          <w:i/>
          <w:iCs/>
          <w:sz w:val="23"/>
          <w:szCs w:val="23"/>
          <w:lang w:eastAsia="es-ES"/>
        </w:rPr>
        <w:t>,</w:t>
      </w:r>
      <w:r w:rsidR="00BF4438" w:rsidRPr="003C06C5">
        <w:rPr>
          <w:rFonts w:ascii="Calibri" w:eastAsia="Times New Roman" w:hAnsi="Calibri" w:cs="Times New Roman"/>
          <w:i/>
          <w:iCs/>
          <w:sz w:val="23"/>
          <w:szCs w:val="23"/>
          <w:lang w:eastAsia="es-ES"/>
        </w:rPr>
        <w:t xml:space="preserve"> a día de hoy no se puede usar el superávit, pues computaría en techo de gasto y </w:t>
      </w:r>
      <w:r>
        <w:rPr>
          <w:rFonts w:ascii="Calibri" w:eastAsia="Times New Roman" w:hAnsi="Calibri" w:cs="Times New Roman"/>
          <w:i/>
          <w:iCs/>
          <w:sz w:val="23"/>
          <w:szCs w:val="23"/>
          <w:lang w:eastAsia="es-ES"/>
        </w:rPr>
        <w:t>nos daría un varapalo financiero (a sumar al que ya tenemos en estos momentos con el PEF)</w:t>
      </w:r>
      <w:r w:rsidR="00BF4438" w:rsidRPr="003C06C5">
        <w:rPr>
          <w:rFonts w:ascii="Calibri" w:eastAsia="Times New Roman" w:hAnsi="Calibri" w:cs="Times New Roman"/>
          <w:i/>
          <w:iCs/>
          <w:sz w:val="23"/>
          <w:szCs w:val="23"/>
          <w:lang w:eastAsia="es-ES"/>
        </w:rPr>
        <w:t>.</w:t>
      </w:r>
      <w:r w:rsidR="003C06C5">
        <w:rPr>
          <w:rFonts w:ascii="Calibri" w:eastAsia="Times New Roman" w:hAnsi="Calibri" w:cs="Times New Roman"/>
          <w:i/>
          <w:iCs/>
          <w:sz w:val="23"/>
          <w:szCs w:val="23"/>
          <w:lang w:eastAsia="es-ES"/>
        </w:rPr>
        <w:t xml:space="preserve"> La interventora interpreta que este debería ser un presupuesto de tránsito, acolchar las partidas y terminar el año con déficit cero. No se debería gastar en nada y entonces el año que viene, 2021, ya se podría utilizar remanente para inversiones sostenibles en función del techo de gasto. Si se termina el año con déficit se deberá poner en marcha un plan para compensar el déficit reduciendo partidas en la cantidad final que haya salida.</w:t>
      </w:r>
    </w:p>
    <w:p w:rsidR="002B2762" w:rsidRPr="002B2762" w:rsidRDefault="002B2762" w:rsidP="002B2762">
      <w:pPr>
        <w:jc w:val="both"/>
        <w:rPr>
          <w:rFonts w:ascii="Calibri" w:eastAsia="Times New Roman" w:hAnsi="Calibri" w:cs="Times New Roman"/>
          <w:i/>
          <w:iCs/>
          <w:sz w:val="23"/>
          <w:szCs w:val="23"/>
          <w:lang w:eastAsia="es-ES"/>
        </w:rPr>
      </w:pPr>
    </w:p>
    <w:p w:rsidR="008935C3" w:rsidRDefault="008935C3" w:rsidP="002B2762">
      <w:pPr>
        <w:pStyle w:val="Prrafodelista"/>
        <w:numPr>
          <w:ilvl w:val="0"/>
          <w:numId w:val="44"/>
        </w:numPr>
        <w:jc w:val="both"/>
        <w:rPr>
          <w:rFonts w:ascii="Calibri" w:eastAsia="Times New Roman" w:hAnsi="Calibri" w:cs="Times New Roman"/>
          <w:b/>
          <w:bCs/>
          <w:sz w:val="23"/>
          <w:szCs w:val="23"/>
          <w:lang w:eastAsia="es-ES"/>
        </w:rPr>
      </w:pPr>
      <w:r>
        <w:rPr>
          <w:rFonts w:ascii="Calibri" w:eastAsia="Times New Roman" w:hAnsi="Calibri" w:cs="Times New Roman"/>
          <w:b/>
          <w:bCs/>
          <w:sz w:val="23"/>
          <w:szCs w:val="23"/>
          <w:lang w:eastAsia="es-ES"/>
        </w:rPr>
        <w:t>¿Cuándo expira el contrato en vigor del Teatro Prendes?</w:t>
      </w:r>
      <w:r w:rsidR="00FC3653">
        <w:rPr>
          <w:rFonts w:ascii="Calibri" w:eastAsia="Times New Roman" w:hAnsi="Calibri" w:cs="Times New Roman"/>
          <w:b/>
          <w:bCs/>
          <w:sz w:val="23"/>
          <w:szCs w:val="23"/>
          <w:lang w:eastAsia="es-ES"/>
        </w:rPr>
        <w:t xml:space="preserve"> </w:t>
      </w:r>
      <w:r w:rsidR="002B2762">
        <w:rPr>
          <w:rFonts w:ascii="Calibri" w:eastAsia="Times New Roman" w:hAnsi="Calibri" w:cs="Times New Roman"/>
          <w:bCs/>
          <w:i/>
          <w:sz w:val="23"/>
          <w:szCs w:val="23"/>
          <w:lang w:eastAsia="es-ES"/>
        </w:rPr>
        <w:t xml:space="preserve">En </w:t>
      </w:r>
      <w:r w:rsidR="00FC3653" w:rsidRPr="00FC3653">
        <w:rPr>
          <w:rFonts w:ascii="Calibri" w:eastAsia="Times New Roman" w:hAnsi="Calibri" w:cs="Times New Roman"/>
          <w:i/>
          <w:iCs/>
          <w:sz w:val="23"/>
          <w:szCs w:val="23"/>
          <w:lang w:eastAsia="es-ES"/>
        </w:rPr>
        <w:t>Septiembre</w:t>
      </w:r>
      <w:r w:rsidR="00FC3653">
        <w:rPr>
          <w:rFonts w:ascii="Calibri" w:eastAsia="Times New Roman" w:hAnsi="Calibri" w:cs="Times New Roman"/>
          <w:i/>
          <w:iCs/>
          <w:sz w:val="23"/>
          <w:szCs w:val="23"/>
          <w:lang w:eastAsia="es-ES"/>
        </w:rPr>
        <w:t xml:space="preserve"> – </w:t>
      </w:r>
      <w:r w:rsidR="00FC3653" w:rsidRPr="00FC3653">
        <w:rPr>
          <w:rFonts w:ascii="Calibri" w:eastAsia="Times New Roman" w:hAnsi="Calibri" w:cs="Times New Roman"/>
          <w:i/>
          <w:iCs/>
          <w:sz w:val="23"/>
          <w:szCs w:val="23"/>
          <w:lang w:eastAsia="es-ES"/>
        </w:rPr>
        <w:t>Octubre</w:t>
      </w:r>
      <w:r w:rsidR="00FC7234">
        <w:rPr>
          <w:rFonts w:ascii="Calibri" w:eastAsia="Times New Roman" w:hAnsi="Calibri" w:cs="Times New Roman"/>
          <w:i/>
          <w:iCs/>
          <w:sz w:val="23"/>
          <w:szCs w:val="23"/>
          <w:lang w:eastAsia="es-ES"/>
        </w:rPr>
        <w:t xml:space="preserve"> 2020</w:t>
      </w:r>
      <w:r w:rsidR="00FC3653">
        <w:rPr>
          <w:rFonts w:ascii="Calibri" w:eastAsia="Times New Roman" w:hAnsi="Calibri" w:cs="Times New Roman"/>
          <w:i/>
          <w:iCs/>
          <w:sz w:val="23"/>
          <w:szCs w:val="23"/>
          <w:lang w:eastAsia="es-ES"/>
        </w:rPr>
        <w:t>.</w:t>
      </w:r>
    </w:p>
    <w:p w:rsidR="008935C3" w:rsidRPr="008935C3" w:rsidRDefault="008935C3" w:rsidP="000161B1">
      <w:pPr>
        <w:pStyle w:val="Prrafodelista"/>
        <w:ind w:left="360"/>
        <w:jc w:val="both"/>
        <w:rPr>
          <w:rFonts w:ascii="Calibri" w:eastAsia="Times New Roman" w:hAnsi="Calibri" w:cs="Times New Roman"/>
          <w:b/>
          <w:bCs/>
          <w:sz w:val="23"/>
          <w:szCs w:val="23"/>
          <w:lang w:eastAsia="es-ES"/>
        </w:rPr>
      </w:pPr>
    </w:p>
    <w:p w:rsidR="001A6C4B" w:rsidRDefault="001A6C4B" w:rsidP="001202FD">
      <w:pPr>
        <w:jc w:val="both"/>
        <w:rPr>
          <w:b/>
        </w:rPr>
      </w:pPr>
    </w:p>
    <w:p w:rsidR="001A6C4B" w:rsidRDefault="001A6C4B" w:rsidP="001202FD">
      <w:pPr>
        <w:jc w:val="both"/>
        <w:rPr>
          <w:b/>
        </w:rPr>
      </w:pPr>
    </w:p>
    <w:p w:rsidR="001A6C4B" w:rsidRDefault="001A6C4B" w:rsidP="001202FD">
      <w:pPr>
        <w:jc w:val="both"/>
      </w:pPr>
    </w:p>
    <w:p w:rsidR="00FF061F" w:rsidRDefault="00FF061F" w:rsidP="001202FD">
      <w:pPr>
        <w:jc w:val="both"/>
      </w:pPr>
    </w:p>
    <w:p w:rsidR="00FF061F" w:rsidRDefault="00FF061F" w:rsidP="001202FD">
      <w:pPr>
        <w:jc w:val="both"/>
      </w:pPr>
    </w:p>
    <w:p w:rsidR="00FF061F" w:rsidRDefault="00FF061F" w:rsidP="001202FD">
      <w:pPr>
        <w:jc w:val="both"/>
      </w:pPr>
    </w:p>
    <w:p w:rsidR="00DF00E4" w:rsidRDefault="002B2762" w:rsidP="001202FD">
      <w:pPr>
        <w:jc w:val="both"/>
      </w:pPr>
      <w:proofErr w:type="spellStart"/>
      <w:r>
        <w:t>Grupu</w:t>
      </w:r>
      <w:proofErr w:type="spellEnd"/>
      <w:r>
        <w:t xml:space="preserve"> Municipal SOMOS Carreño-PODEMOS</w:t>
      </w:r>
    </w:p>
    <w:p w:rsidR="00DF00E4" w:rsidRDefault="00DF00E4" w:rsidP="001202FD">
      <w:pPr>
        <w:jc w:val="both"/>
      </w:pPr>
      <w:r>
        <w:t xml:space="preserve">En Carreño a </w:t>
      </w:r>
      <w:r w:rsidR="00FD013A">
        <w:t>2</w:t>
      </w:r>
      <w:r w:rsidR="00D53901">
        <w:t>4</w:t>
      </w:r>
      <w:r w:rsidR="00224BC1">
        <w:t xml:space="preserve"> de </w:t>
      </w:r>
      <w:proofErr w:type="spellStart"/>
      <w:r w:rsidR="00D53901">
        <w:t>xineru</w:t>
      </w:r>
      <w:proofErr w:type="spellEnd"/>
      <w:r w:rsidR="00224BC1">
        <w:t xml:space="preserve"> de 20</w:t>
      </w:r>
      <w:r w:rsidR="00D53901">
        <w:t>20</w:t>
      </w:r>
    </w:p>
    <w:sectPr w:rsidR="00DF00E4" w:rsidSect="0063062C">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51" w:rsidRDefault="002A6C51" w:rsidP="00307B7D">
      <w:pPr>
        <w:spacing w:after="0" w:line="240" w:lineRule="auto"/>
      </w:pPr>
      <w:r>
        <w:separator/>
      </w:r>
    </w:p>
  </w:endnote>
  <w:endnote w:type="continuationSeparator" w:id="0">
    <w:p w:rsidR="002A6C51" w:rsidRDefault="002A6C51" w:rsidP="00307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90736"/>
      <w:docPartObj>
        <w:docPartGallery w:val="Page Numbers (Bottom of Page)"/>
        <w:docPartUnique/>
      </w:docPartObj>
    </w:sdtPr>
    <w:sdtContent>
      <w:p w:rsidR="002A6C51" w:rsidRDefault="00725170">
        <w:pPr>
          <w:pStyle w:val="Piedepgina"/>
          <w:jc w:val="center"/>
        </w:pPr>
        <w:r>
          <w:fldChar w:fldCharType="begin"/>
        </w:r>
        <w:r w:rsidR="00C92C00">
          <w:instrText>PAGE   \* MERGEFORMAT</w:instrText>
        </w:r>
        <w:r>
          <w:fldChar w:fldCharType="separate"/>
        </w:r>
        <w:r w:rsidR="002B2762">
          <w:rPr>
            <w:noProof/>
          </w:rPr>
          <w:t>2</w:t>
        </w:r>
        <w:r>
          <w:rPr>
            <w:noProof/>
          </w:rPr>
          <w:fldChar w:fldCharType="end"/>
        </w:r>
      </w:p>
    </w:sdtContent>
  </w:sdt>
  <w:p w:rsidR="002A6C51" w:rsidRDefault="002A6C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579954"/>
      <w:docPartObj>
        <w:docPartGallery w:val="Page Numbers (Bottom of Page)"/>
        <w:docPartUnique/>
      </w:docPartObj>
    </w:sdtPr>
    <w:sdtContent>
      <w:p w:rsidR="002A6C51" w:rsidRDefault="00725170">
        <w:pPr>
          <w:pStyle w:val="Piedepgina"/>
          <w:jc w:val="center"/>
        </w:pPr>
        <w:r>
          <w:fldChar w:fldCharType="begin"/>
        </w:r>
        <w:r w:rsidR="00C92C00">
          <w:instrText xml:space="preserve"> PAGE   \* MERGEFORMAT </w:instrText>
        </w:r>
        <w:r>
          <w:fldChar w:fldCharType="separate"/>
        </w:r>
        <w:r w:rsidR="002B2762">
          <w:rPr>
            <w:noProof/>
          </w:rPr>
          <w:t>1</w:t>
        </w:r>
        <w:r>
          <w:rPr>
            <w:noProof/>
          </w:rPr>
          <w:fldChar w:fldCharType="end"/>
        </w:r>
      </w:p>
    </w:sdtContent>
  </w:sdt>
  <w:p w:rsidR="002A6C51" w:rsidRDefault="002A6C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51" w:rsidRDefault="002A6C51" w:rsidP="00307B7D">
      <w:pPr>
        <w:spacing w:after="0" w:line="240" w:lineRule="auto"/>
      </w:pPr>
      <w:r>
        <w:separator/>
      </w:r>
    </w:p>
  </w:footnote>
  <w:footnote w:type="continuationSeparator" w:id="0">
    <w:p w:rsidR="002A6C51" w:rsidRDefault="002A6C51" w:rsidP="00307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06D"/>
    <w:multiLevelType w:val="hybridMultilevel"/>
    <w:tmpl w:val="1DB8A5A0"/>
    <w:lvl w:ilvl="0" w:tplc="0A2696C8">
      <w:start w:val="1"/>
      <w:numFmt w:val="decimal"/>
      <w:lvlText w:val="%1."/>
      <w:lvlJc w:val="left"/>
      <w:pPr>
        <w:ind w:left="360" w:hanging="360"/>
      </w:pPr>
      <w:rPr>
        <w:b/>
      </w:rPr>
    </w:lvl>
    <w:lvl w:ilvl="1" w:tplc="85E088B2">
      <w:start w:val="1"/>
      <w:numFmt w:val="bullet"/>
      <w:lvlText w:val=""/>
      <w:lvlJc w:val="left"/>
      <w:pPr>
        <w:ind w:left="1080" w:hanging="360"/>
      </w:pPr>
      <w:rPr>
        <w:rFonts w:ascii="Symbol" w:hAnsi="Symbol" w:hint="default"/>
        <w:b/>
        <w:color w:val="auto"/>
      </w:rPr>
    </w:lvl>
    <w:lvl w:ilvl="2" w:tplc="A3407AEE">
      <w:start w:val="1"/>
      <w:numFmt w:val="lowerRoman"/>
      <w:lvlText w:val="%3."/>
      <w:lvlJc w:val="right"/>
      <w:pPr>
        <w:ind w:left="1800" w:hanging="180"/>
      </w:pPr>
      <w:rPr>
        <w:b/>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4A5A93"/>
    <w:multiLevelType w:val="hybridMultilevel"/>
    <w:tmpl w:val="18E09E50"/>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7A74CC"/>
    <w:multiLevelType w:val="hybridMultilevel"/>
    <w:tmpl w:val="4E707C3A"/>
    <w:lvl w:ilvl="0" w:tplc="CADE589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CB0B92"/>
    <w:multiLevelType w:val="hybridMultilevel"/>
    <w:tmpl w:val="329AAB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1454A0"/>
    <w:multiLevelType w:val="hybridMultilevel"/>
    <w:tmpl w:val="DFE056C8"/>
    <w:lvl w:ilvl="0" w:tplc="87D8D8E2">
      <w:start w:val="1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2C6CCD"/>
    <w:multiLevelType w:val="hybridMultilevel"/>
    <w:tmpl w:val="FF84F93A"/>
    <w:lvl w:ilvl="0" w:tplc="39083098">
      <w:start w:val="1"/>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78A4CEC"/>
    <w:multiLevelType w:val="hybridMultilevel"/>
    <w:tmpl w:val="6C9652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BC50F9E"/>
    <w:multiLevelType w:val="hybridMultilevel"/>
    <w:tmpl w:val="AE8EED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43700F"/>
    <w:multiLevelType w:val="hybridMultilevel"/>
    <w:tmpl w:val="5EFAFB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0BC0847"/>
    <w:multiLevelType w:val="hybridMultilevel"/>
    <w:tmpl w:val="8CC03362"/>
    <w:lvl w:ilvl="0" w:tplc="B3BEFCE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9B30C6"/>
    <w:multiLevelType w:val="hybridMultilevel"/>
    <w:tmpl w:val="9530F22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3B80B4B"/>
    <w:multiLevelType w:val="hybridMultilevel"/>
    <w:tmpl w:val="55C6E7F4"/>
    <w:lvl w:ilvl="0" w:tplc="0A2696C8">
      <w:start w:val="1"/>
      <w:numFmt w:val="decimal"/>
      <w:lvlText w:val="%1."/>
      <w:lvlJc w:val="left"/>
      <w:pPr>
        <w:ind w:left="360" w:hanging="360"/>
      </w:pPr>
      <w:rPr>
        <w:b/>
      </w:rPr>
    </w:lvl>
    <w:lvl w:ilvl="1" w:tplc="12387234">
      <w:start w:val="1"/>
      <w:numFmt w:val="bullet"/>
      <w:lvlText w:val=""/>
      <w:lvlJc w:val="left"/>
      <w:pPr>
        <w:ind w:left="1080" w:hanging="360"/>
      </w:pPr>
      <w:rPr>
        <w:rFonts w:ascii="Symbol" w:hAnsi="Symbol" w:hint="default"/>
        <w:b/>
        <w:color w:val="auto"/>
      </w:rPr>
    </w:lvl>
    <w:lvl w:ilvl="2" w:tplc="A3407AEE">
      <w:start w:val="1"/>
      <w:numFmt w:val="lowerRoman"/>
      <w:lvlText w:val="%3."/>
      <w:lvlJc w:val="right"/>
      <w:pPr>
        <w:ind w:left="1800" w:hanging="180"/>
      </w:pPr>
      <w:rPr>
        <w:b/>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641415F"/>
    <w:multiLevelType w:val="hybridMultilevel"/>
    <w:tmpl w:val="D7EADD66"/>
    <w:lvl w:ilvl="0" w:tplc="37484C42">
      <w:numFmt w:val="bullet"/>
      <w:lvlText w:val=""/>
      <w:lvlJc w:val="left"/>
      <w:pPr>
        <w:ind w:left="360" w:hanging="360"/>
      </w:pPr>
      <w:rPr>
        <w:rFonts w:ascii="Wingdings" w:eastAsia="Times New Roman" w:hAnsi="Wingding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86740B6"/>
    <w:multiLevelType w:val="hybridMultilevel"/>
    <w:tmpl w:val="213A0740"/>
    <w:lvl w:ilvl="0" w:tplc="73C4AB1A">
      <w:start w:val="1"/>
      <w:numFmt w:val="decimal"/>
      <w:lvlText w:val="%1."/>
      <w:lvlJc w:val="left"/>
      <w:pPr>
        <w:ind w:left="360" w:hanging="360"/>
      </w:pPr>
      <w:rPr>
        <w:b/>
        <w:i w:val="0"/>
        <w:iCs/>
      </w:rPr>
    </w:lvl>
    <w:lvl w:ilvl="1" w:tplc="0C0A0001">
      <w:start w:val="1"/>
      <w:numFmt w:val="bullet"/>
      <w:lvlText w:val=""/>
      <w:lvlJc w:val="left"/>
      <w:pPr>
        <w:ind w:left="1080" w:hanging="360"/>
      </w:pPr>
      <w:rPr>
        <w:rFonts w:ascii="Symbol" w:hAnsi="Symbol" w:hint="default"/>
      </w:rPr>
    </w:lvl>
    <w:lvl w:ilvl="2" w:tplc="FF10BEDC">
      <w:start w:val="1"/>
      <w:numFmt w:val="decimal"/>
      <w:lvlText w:val="%3."/>
      <w:lvlJc w:val="left"/>
      <w:pPr>
        <w:ind w:left="1800" w:hanging="180"/>
      </w:pPr>
      <w:rPr>
        <w:b/>
        <w:i w:val="0"/>
        <w:iCs/>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0D10AE4"/>
    <w:multiLevelType w:val="hybridMultilevel"/>
    <w:tmpl w:val="AAC0F846"/>
    <w:lvl w:ilvl="0" w:tplc="762CF7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D46618"/>
    <w:multiLevelType w:val="hybridMultilevel"/>
    <w:tmpl w:val="0CC6822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1431BA9"/>
    <w:multiLevelType w:val="hybridMultilevel"/>
    <w:tmpl w:val="D0F6E9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BE74EF"/>
    <w:multiLevelType w:val="hybridMultilevel"/>
    <w:tmpl w:val="6800302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74934E9"/>
    <w:multiLevelType w:val="hybridMultilevel"/>
    <w:tmpl w:val="09D6D2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92B5C68"/>
    <w:multiLevelType w:val="hybridMultilevel"/>
    <w:tmpl w:val="7832A21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337400"/>
    <w:multiLevelType w:val="hybridMultilevel"/>
    <w:tmpl w:val="0284C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4A2487"/>
    <w:multiLevelType w:val="hybridMultilevel"/>
    <w:tmpl w:val="5726CD0E"/>
    <w:lvl w:ilvl="0" w:tplc="0C0A0003">
      <w:start w:val="1"/>
      <w:numFmt w:val="bullet"/>
      <w:lvlText w:val="o"/>
      <w:lvlJc w:val="left"/>
      <w:pPr>
        <w:ind w:left="360" w:hanging="360"/>
      </w:pPr>
      <w:rPr>
        <w:rFonts w:ascii="Courier New" w:hAnsi="Courier New" w:cs="Courier New"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CE97C55"/>
    <w:multiLevelType w:val="hybridMultilevel"/>
    <w:tmpl w:val="3D7A05A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3D4D6596"/>
    <w:multiLevelType w:val="hybridMultilevel"/>
    <w:tmpl w:val="5C22ED6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917386"/>
    <w:multiLevelType w:val="hybridMultilevel"/>
    <w:tmpl w:val="7E0AC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357B0E"/>
    <w:multiLevelType w:val="hybridMultilevel"/>
    <w:tmpl w:val="14FEC7FA"/>
    <w:lvl w:ilvl="0" w:tplc="DE4CC716">
      <w:start w:val="1"/>
      <w:numFmt w:val="decimal"/>
      <w:lvlText w:val="%1."/>
      <w:lvlJc w:val="lef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872736"/>
    <w:multiLevelType w:val="hybridMultilevel"/>
    <w:tmpl w:val="E4FAE9F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5207599"/>
    <w:multiLevelType w:val="hybridMultilevel"/>
    <w:tmpl w:val="62F6D5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6455179"/>
    <w:multiLevelType w:val="hybridMultilevel"/>
    <w:tmpl w:val="94C25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3648EB"/>
    <w:multiLevelType w:val="hybridMultilevel"/>
    <w:tmpl w:val="44420E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C8774E0"/>
    <w:multiLevelType w:val="hybridMultilevel"/>
    <w:tmpl w:val="9930452C"/>
    <w:lvl w:ilvl="0" w:tplc="70409F9C">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F382E05"/>
    <w:multiLevelType w:val="hybridMultilevel"/>
    <w:tmpl w:val="63201D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30335F0"/>
    <w:multiLevelType w:val="hybridMultilevel"/>
    <w:tmpl w:val="4C84C2DE"/>
    <w:lvl w:ilvl="0" w:tplc="0C0A0001">
      <w:start w:val="1"/>
      <w:numFmt w:val="bullet"/>
      <w:lvlText w:val=""/>
      <w:lvlJc w:val="left"/>
      <w:pPr>
        <w:ind w:left="360" w:hanging="360"/>
      </w:pPr>
      <w:rPr>
        <w:rFonts w:ascii="Symbol" w:hAnsi="Symbol" w:hint="default"/>
      </w:rPr>
    </w:lvl>
    <w:lvl w:ilvl="1" w:tplc="0C0A0013">
      <w:start w:val="1"/>
      <w:numFmt w:val="upperRoman"/>
      <w:lvlText w:val="%2."/>
      <w:lvlJc w:val="righ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4531E29"/>
    <w:multiLevelType w:val="hybridMultilevel"/>
    <w:tmpl w:val="8506AD82"/>
    <w:lvl w:ilvl="0" w:tplc="290888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6C5C29"/>
    <w:multiLevelType w:val="hybridMultilevel"/>
    <w:tmpl w:val="59B61A3E"/>
    <w:lvl w:ilvl="0" w:tplc="467699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723AFB"/>
    <w:multiLevelType w:val="hybridMultilevel"/>
    <w:tmpl w:val="C4F2F2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C276536"/>
    <w:multiLevelType w:val="hybridMultilevel"/>
    <w:tmpl w:val="3A984D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C74B7C"/>
    <w:multiLevelType w:val="hybridMultilevel"/>
    <w:tmpl w:val="BDAAB59E"/>
    <w:lvl w:ilvl="0" w:tplc="FE547B0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603E2"/>
    <w:multiLevelType w:val="hybridMultilevel"/>
    <w:tmpl w:val="4D2868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BC0EE4"/>
    <w:multiLevelType w:val="hybridMultilevel"/>
    <w:tmpl w:val="7106957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C75BBB"/>
    <w:multiLevelType w:val="hybridMultilevel"/>
    <w:tmpl w:val="B84A91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4CF0CA3"/>
    <w:multiLevelType w:val="hybridMultilevel"/>
    <w:tmpl w:val="05C24E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57A2641"/>
    <w:multiLevelType w:val="hybridMultilevel"/>
    <w:tmpl w:val="866AF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9A206F6"/>
    <w:multiLevelType w:val="hybridMultilevel"/>
    <w:tmpl w:val="64B63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29"/>
  </w:num>
  <w:num w:numId="4">
    <w:abstractNumId w:val="32"/>
  </w:num>
  <w:num w:numId="5">
    <w:abstractNumId w:val="21"/>
  </w:num>
  <w:num w:numId="6">
    <w:abstractNumId w:val="30"/>
  </w:num>
  <w:num w:numId="7">
    <w:abstractNumId w:val="4"/>
  </w:num>
  <w:num w:numId="8">
    <w:abstractNumId w:val="36"/>
  </w:num>
  <w:num w:numId="9">
    <w:abstractNumId w:val="15"/>
  </w:num>
  <w:num w:numId="10">
    <w:abstractNumId w:val="41"/>
  </w:num>
  <w:num w:numId="11">
    <w:abstractNumId w:val="16"/>
  </w:num>
  <w:num w:numId="12">
    <w:abstractNumId w:val="26"/>
  </w:num>
  <w:num w:numId="13">
    <w:abstractNumId w:val="1"/>
  </w:num>
  <w:num w:numId="14">
    <w:abstractNumId w:val="0"/>
  </w:num>
  <w:num w:numId="15">
    <w:abstractNumId w:val="24"/>
  </w:num>
  <w:num w:numId="16">
    <w:abstractNumId w:val="11"/>
  </w:num>
  <w:num w:numId="17">
    <w:abstractNumId w:val="38"/>
  </w:num>
  <w:num w:numId="18">
    <w:abstractNumId w:val="37"/>
  </w:num>
  <w:num w:numId="19">
    <w:abstractNumId w:val="7"/>
  </w:num>
  <w:num w:numId="20">
    <w:abstractNumId w:val="22"/>
  </w:num>
  <w:num w:numId="21">
    <w:abstractNumId w:val="3"/>
  </w:num>
  <w:num w:numId="22">
    <w:abstractNumId w:val="9"/>
  </w:num>
  <w:num w:numId="23">
    <w:abstractNumId w:val="14"/>
  </w:num>
  <w:num w:numId="24">
    <w:abstractNumId w:val="33"/>
  </w:num>
  <w:num w:numId="25">
    <w:abstractNumId w:val="43"/>
  </w:num>
  <w:num w:numId="26">
    <w:abstractNumId w:val="27"/>
  </w:num>
  <w:num w:numId="27">
    <w:abstractNumId w:val="39"/>
  </w:num>
  <w:num w:numId="28">
    <w:abstractNumId w:val="42"/>
  </w:num>
  <w:num w:numId="29">
    <w:abstractNumId w:val="18"/>
  </w:num>
  <w:num w:numId="30">
    <w:abstractNumId w:val="19"/>
  </w:num>
  <w:num w:numId="31">
    <w:abstractNumId w:val="40"/>
  </w:num>
  <w:num w:numId="32">
    <w:abstractNumId w:val="8"/>
  </w:num>
  <w:num w:numId="33">
    <w:abstractNumId w:val="17"/>
  </w:num>
  <w:num w:numId="34">
    <w:abstractNumId w:val="10"/>
  </w:num>
  <w:num w:numId="35">
    <w:abstractNumId w:val="6"/>
  </w:num>
  <w:num w:numId="36">
    <w:abstractNumId w:val="20"/>
  </w:num>
  <w:num w:numId="37">
    <w:abstractNumId w:val="31"/>
  </w:num>
  <w:num w:numId="38">
    <w:abstractNumId w:val="13"/>
  </w:num>
  <w:num w:numId="39">
    <w:abstractNumId w:val="23"/>
  </w:num>
  <w:num w:numId="40">
    <w:abstractNumId w:val="28"/>
  </w:num>
  <w:num w:numId="41">
    <w:abstractNumId w:val="25"/>
  </w:num>
  <w:num w:numId="42">
    <w:abstractNumId w:val="12"/>
  </w:num>
  <w:num w:numId="43">
    <w:abstractNumId w:val="2"/>
  </w:num>
  <w:num w:numId="44">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84673"/>
  </w:hdrShapeDefaults>
  <w:footnotePr>
    <w:footnote w:id="-1"/>
    <w:footnote w:id="0"/>
  </w:footnotePr>
  <w:endnotePr>
    <w:endnote w:id="-1"/>
    <w:endnote w:id="0"/>
  </w:endnotePr>
  <w:compat/>
  <w:rsids>
    <w:rsidRoot w:val="00542A2A"/>
    <w:rsid w:val="00000489"/>
    <w:rsid w:val="0000355F"/>
    <w:rsid w:val="00007654"/>
    <w:rsid w:val="0001085F"/>
    <w:rsid w:val="00011607"/>
    <w:rsid w:val="000158E6"/>
    <w:rsid w:val="000161B1"/>
    <w:rsid w:val="00025C5D"/>
    <w:rsid w:val="00031230"/>
    <w:rsid w:val="00037425"/>
    <w:rsid w:val="00041F73"/>
    <w:rsid w:val="00051325"/>
    <w:rsid w:val="000521DB"/>
    <w:rsid w:val="00052AA6"/>
    <w:rsid w:val="00060410"/>
    <w:rsid w:val="000647B2"/>
    <w:rsid w:val="0006560B"/>
    <w:rsid w:val="0007234C"/>
    <w:rsid w:val="00073B5C"/>
    <w:rsid w:val="00077863"/>
    <w:rsid w:val="0008555A"/>
    <w:rsid w:val="0009009F"/>
    <w:rsid w:val="00091F31"/>
    <w:rsid w:val="000945BC"/>
    <w:rsid w:val="000961D4"/>
    <w:rsid w:val="000A5B1C"/>
    <w:rsid w:val="000A5F39"/>
    <w:rsid w:val="000A7148"/>
    <w:rsid w:val="000A7CC1"/>
    <w:rsid w:val="000B12F7"/>
    <w:rsid w:val="000B4126"/>
    <w:rsid w:val="000C04E6"/>
    <w:rsid w:val="000C48B3"/>
    <w:rsid w:val="000D0C95"/>
    <w:rsid w:val="000D382A"/>
    <w:rsid w:val="000D5C9F"/>
    <w:rsid w:val="000E07C0"/>
    <w:rsid w:val="000F1BE7"/>
    <w:rsid w:val="000F328D"/>
    <w:rsid w:val="0010449D"/>
    <w:rsid w:val="00104719"/>
    <w:rsid w:val="0010635F"/>
    <w:rsid w:val="00107B7A"/>
    <w:rsid w:val="00113DB6"/>
    <w:rsid w:val="001150CD"/>
    <w:rsid w:val="00116EE9"/>
    <w:rsid w:val="00117FBE"/>
    <w:rsid w:val="001202FD"/>
    <w:rsid w:val="0012143C"/>
    <w:rsid w:val="0012216C"/>
    <w:rsid w:val="00124B82"/>
    <w:rsid w:val="0013133F"/>
    <w:rsid w:val="0014053F"/>
    <w:rsid w:val="00140A46"/>
    <w:rsid w:val="00144444"/>
    <w:rsid w:val="00144B0F"/>
    <w:rsid w:val="00147320"/>
    <w:rsid w:val="00176379"/>
    <w:rsid w:val="00176EED"/>
    <w:rsid w:val="001844F5"/>
    <w:rsid w:val="00186405"/>
    <w:rsid w:val="00187ACB"/>
    <w:rsid w:val="001904ED"/>
    <w:rsid w:val="00191B20"/>
    <w:rsid w:val="00194AC0"/>
    <w:rsid w:val="001976CF"/>
    <w:rsid w:val="001A0EE7"/>
    <w:rsid w:val="001A1870"/>
    <w:rsid w:val="001A3BC3"/>
    <w:rsid w:val="001A3E9B"/>
    <w:rsid w:val="001A6C4B"/>
    <w:rsid w:val="001C1780"/>
    <w:rsid w:val="001C1FE4"/>
    <w:rsid w:val="001C205E"/>
    <w:rsid w:val="001C4055"/>
    <w:rsid w:val="001D0FCC"/>
    <w:rsid w:val="001D1743"/>
    <w:rsid w:val="001E67F8"/>
    <w:rsid w:val="001F2AC5"/>
    <w:rsid w:val="002031F6"/>
    <w:rsid w:val="002040E1"/>
    <w:rsid w:val="002047C9"/>
    <w:rsid w:val="00206DAB"/>
    <w:rsid w:val="00211C2A"/>
    <w:rsid w:val="002134F1"/>
    <w:rsid w:val="00213749"/>
    <w:rsid w:val="002168C4"/>
    <w:rsid w:val="00224448"/>
    <w:rsid w:val="00224BC1"/>
    <w:rsid w:val="00230C5D"/>
    <w:rsid w:val="002359BB"/>
    <w:rsid w:val="0024111A"/>
    <w:rsid w:val="00242F3F"/>
    <w:rsid w:val="00243F6B"/>
    <w:rsid w:val="002458C1"/>
    <w:rsid w:val="00247103"/>
    <w:rsid w:val="00252AAE"/>
    <w:rsid w:val="0026018B"/>
    <w:rsid w:val="00261E21"/>
    <w:rsid w:val="0026255C"/>
    <w:rsid w:val="002625E8"/>
    <w:rsid w:val="0026481B"/>
    <w:rsid w:val="00282F43"/>
    <w:rsid w:val="002A15DA"/>
    <w:rsid w:val="002A1DA1"/>
    <w:rsid w:val="002A36EA"/>
    <w:rsid w:val="002A5D27"/>
    <w:rsid w:val="002A6C51"/>
    <w:rsid w:val="002A731F"/>
    <w:rsid w:val="002B12F9"/>
    <w:rsid w:val="002B2762"/>
    <w:rsid w:val="002B4DB5"/>
    <w:rsid w:val="002B53F8"/>
    <w:rsid w:val="002B59C6"/>
    <w:rsid w:val="002C4B18"/>
    <w:rsid w:val="002C6359"/>
    <w:rsid w:val="002D06EA"/>
    <w:rsid w:val="002D54DB"/>
    <w:rsid w:val="002E0D41"/>
    <w:rsid w:val="002E20B6"/>
    <w:rsid w:val="002E59FD"/>
    <w:rsid w:val="002E662B"/>
    <w:rsid w:val="002F6127"/>
    <w:rsid w:val="003000A4"/>
    <w:rsid w:val="003008A4"/>
    <w:rsid w:val="003018DE"/>
    <w:rsid w:val="00303C79"/>
    <w:rsid w:val="00307507"/>
    <w:rsid w:val="00307B7D"/>
    <w:rsid w:val="003101A5"/>
    <w:rsid w:val="00311791"/>
    <w:rsid w:val="003157D4"/>
    <w:rsid w:val="00315F54"/>
    <w:rsid w:val="00316E96"/>
    <w:rsid w:val="003266C8"/>
    <w:rsid w:val="00330E59"/>
    <w:rsid w:val="003341BA"/>
    <w:rsid w:val="0033666B"/>
    <w:rsid w:val="00343C5B"/>
    <w:rsid w:val="003474DE"/>
    <w:rsid w:val="00361318"/>
    <w:rsid w:val="003754A9"/>
    <w:rsid w:val="00382DAC"/>
    <w:rsid w:val="003847FA"/>
    <w:rsid w:val="00386477"/>
    <w:rsid w:val="00387234"/>
    <w:rsid w:val="003A293E"/>
    <w:rsid w:val="003A2F00"/>
    <w:rsid w:val="003A5AD7"/>
    <w:rsid w:val="003A62D5"/>
    <w:rsid w:val="003B0A7F"/>
    <w:rsid w:val="003B2BB6"/>
    <w:rsid w:val="003B2C26"/>
    <w:rsid w:val="003B6BC4"/>
    <w:rsid w:val="003B7562"/>
    <w:rsid w:val="003C06C5"/>
    <w:rsid w:val="003D0485"/>
    <w:rsid w:val="003D129C"/>
    <w:rsid w:val="003D5AC5"/>
    <w:rsid w:val="003D6624"/>
    <w:rsid w:val="003E142E"/>
    <w:rsid w:val="003E1EC7"/>
    <w:rsid w:val="003E2A3B"/>
    <w:rsid w:val="003E770C"/>
    <w:rsid w:val="003F5117"/>
    <w:rsid w:val="00405757"/>
    <w:rsid w:val="004104CB"/>
    <w:rsid w:val="00413BD5"/>
    <w:rsid w:val="00416CEA"/>
    <w:rsid w:val="0041767D"/>
    <w:rsid w:val="004274A1"/>
    <w:rsid w:val="00430D29"/>
    <w:rsid w:val="00430D8A"/>
    <w:rsid w:val="00432953"/>
    <w:rsid w:val="00433D88"/>
    <w:rsid w:val="004361DD"/>
    <w:rsid w:val="004369D6"/>
    <w:rsid w:val="0044065E"/>
    <w:rsid w:val="00444452"/>
    <w:rsid w:val="0044544D"/>
    <w:rsid w:val="00452FAF"/>
    <w:rsid w:val="00454357"/>
    <w:rsid w:val="00454ED6"/>
    <w:rsid w:val="00463E67"/>
    <w:rsid w:val="00464191"/>
    <w:rsid w:val="00464FFC"/>
    <w:rsid w:val="004653BD"/>
    <w:rsid w:val="00471229"/>
    <w:rsid w:val="004774C2"/>
    <w:rsid w:val="00477A04"/>
    <w:rsid w:val="004824E9"/>
    <w:rsid w:val="004932B8"/>
    <w:rsid w:val="004945DF"/>
    <w:rsid w:val="004958E3"/>
    <w:rsid w:val="00497E83"/>
    <w:rsid w:val="004A248A"/>
    <w:rsid w:val="004A4BD7"/>
    <w:rsid w:val="004A7A94"/>
    <w:rsid w:val="004B0FAB"/>
    <w:rsid w:val="004B7801"/>
    <w:rsid w:val="004C0B43"/>
    <w:rsid w:val="004C2AB4"/>
    <w:rsid w:val="004C3ED3"/>
    <w:rsid w:val="004C54B4"/>
    <w:rsid w:val="004C7BED"/>
    <w:rsid w:val="004D1697"/>
    <w:rsid w:val="004D4FC9"/>
    <w:rsid w:val="004D7DE0"/>
    <w:rsid w:val="004E11C8"/>
    <w:rsid w:val="004E7D15"/>
    <w:rsid w:val="004F2795"/>
    <w:rsid w:val="00501547"/>
    <w:rsid w:val="00501E7E"/>
    <w:rsid w:val="00504855"/>
    <w:rsid w:val="00517253"/>
    <w:rsid w:val="00517730"/>
    <w:rsid w:val="00522715"/>
    <w:rsid w:val="005229B2"/>
    <w:rsid w:val="0052573F"/>
    <w:rsid w:val="005326F3"/>
    <w:rsid w:val="00536449"/>
    <w:rsid w:val="005403BC"/>
    <w:rsid w:val="00542A2A"/>
    <w:rsid w:val="005501FD"/>
    <w:rsid w:val="005541D6"/>
    <w:rsid w:val="0055469A"/>
    <w:rsid w:val="005671FF"/>
    <w:rsid w:val="00567338"/>
    <w:rsid w:val="0057014F"/>
    <w:rsid w:val="005721F8"/>
    <w:rsid w:val="00576837"/>
    <w:rsid w:val="00581AE1"/>
    <w:rsid w:val="005879DC"/>
    <w:rsid w:val="00592FA1"/>
    <w:rsid w:val="005A3695"/>
    <w:rsid w:val="005A7C3D"/>
    <w:rsid w:val="005B0E85"/>
    <w:rsid w:val="005B6F4E"/>
    <w:rsid w:val="005B6FE4"/>
    <w:rsid w:val="005C2B61"/>
    <w:rsid w:val="005C333A"/>
    <w:rsid w:val="005C517A"/>
    <w:rsid w:val="005C7BD9"/>
    <w:rsid w:val="005D37CC"/>
    <w:rsid w:val="005D59EF"/>
    <w:rsid w:val="005D5EEB"/>
    <w:rsid w:val="005E3515"/>
    <w:rsid w:val="005E5FA0"/>
    <w:rsid w:val="005F1231"/>
    <w:rsid w:val="005F729B"/>
    <w:rsid w:val="00601F19"/>
    <w:rsid w:val="006038E6"/>
    <w:rsid w:val="00604FA5"/>
    <w:rsid w:val="00611477"/>
    <w:rsid w:val="00612BD4"/>
    <w:rsid w:val="00614653"/>
    <w:rsid w:val="00617D81"/>
    <w:rsid w:val="006207DD"/>
    <w:rsid w:val="00627E95"/>
    <w:rsid w:val="0063062C"/>
    <w:rsid w:val="00630C49"/>
    <w:rsid w:val="0063271B"/>
    <w:rsid w:val="00636FE6"/>
    <w:rsid w:val="00637EF5"/>
    <w:rsid w:val="006419F7"/>
    <w:rsid w:val="0064299B"/>
    <w:rsid w:val="0064304E"/>
    <w:rsid w:val="00644620"/>
    <w:rsid w:val="00651E41"/>
    <w:rsid w:val="00657ACD"/>
    <w:rsid w:val="00660BA2"/>
    <w:rsid w:val="00667156"/>
    <w:rsid w:val="00672900"/>
    <w:rsid w:val="006809ED"/>
    <w:rsid w:val="006838BB"/>
    <w:rsid w:val="00693C0B"/>
    <w:rsid w:val="006948CF"/>
    <w:rsid w:val="00694DD5"/>
    <w:rsid w:val="006B5EDD"/>
    <w:rsid w:val="006B6891"/>
    <w:rsid w:val="006C12FC"/>
    <w:rsid w:val="006C1336"/>
    <w:rsid w:val="006C4AA9"/>
    <w:rsid w:val="006C7351"/>
    <w:rsid w:val="006D2A7D"/>
    <w:rsid w:val="006D3499"/>
    <w:rsid w:val="006D7DE6"/>
    <w:rsid w:val="006E12B8"/>
    <w:rsid w:val="006E17AC"/>
    <w:rsid w:val="006E1D96"/>
    <w:rsid w:val="006E572D"/>
    <w:rsid w:val="006E6364"/>
    <w:rsid w:val="006E6B7A"/>
    <w:rsid w:val="006E75D2"/>
    <w:rsid w:val="006F1581"/>
    <w:rsid w:val="006F46AF"/>
    <w:rsid w:val="006F4EC7"/>
    <w:rsid w:val="00702994"/>
    <w:rsid w:val="00704380"/>
    <w:rsid w:val="0070546C"/>
    <w:rsid w:val="00707769"/>
    <w:rsid w:val="00707FC1"/>
    <w:rsid w:val="0071167B"/>
    <w:rsid w:val="0071381E"/>
    <w:rsid w:val="00714B3F"/>
    <w:rsid w:val="00720BC1"/>
    <w:rsid w:val="007227F4"/>
    <w:rsid w:val="0072416E"/>
    <w:rsid w:val="00724566"/>
    <w:rsid w:val="00725170"/>
    <w:rsid w:val="007272AD"/>
    <w:rsid w:val="0073146F"/>
    <w:rsid w:val="00740621"/>
    <w:rsid w:val="00741FBA"/>
    <w:rsid w:val="007422A2"/>
    <w:rsid w:val="00745308"/>
    <w:rsid w:val="00746B37"/>
    <w:rsid w:val="00746EFC"/>
    <w:rsid w:val="00750840"/>
    <w:rsid w:val="00750BC3"/>
    <w:rsid w:val="00762905"/>
    <w:rsid w:val="007640AA"/>
    <w:rsid w:val="007640BD"/>
    <w:rsid w:val="007646EA"/>
    <w:rsid w:val="00764D20"/>
    <w:rsid w:val="007658D2"/>
    <w:rsid w:val="00765C87"/>
    <w:rsid w:val="00766B7E"/>
    <w:rsid w:val="007703BB"/>
    <w:rsid w:val="007741FF"/>
    <w:rsid w:val="007744BF"/>
    <w:rsid w:val="00782C79"/>
    <w:rsid w:val="00786E52"/>
    <w:rsid w:val="007908EC"/>
    <w:rsid w:val="00790B37"/>
    <w:rsid w:val="00792CB0"/>
    <w:rsid w:val="007950BB"/>
    <w:rsid w:val="00795FF7"/>
    <w:rsid w:val="007A4DCC"/>
    <w:rsid w:val="007A51B1"/>
    <w:rsid w:val="007A6CB1"/>
    <w:rsid w:val="007B7095"/>
    <w:rsid w:val="007B7B5B"/>
    <w:rsid w:val="007B7DEC"/>
    <w:rsid w:val="007C54D3"/>
    <w:rsid w:val="007E15AD"/>
    <w:rsid w:val="007E2E21"/>
    <w:rsid w:val="007E3E77"/>
    <w:rsid w:val="007E4BC4"/>
    <w:rsid w:val="007E596E"/>
    <w:rsid w:val="007F0CE7"/>
    <w:rsid w:val="007F164E"/>
    <w:rsid w:val="007F2F48"/>
    <w:rsid w:val="00801815"/>
    <w:rsid w:val="00816E5A"/>
    <w:rsid w:val="00820896"/>
    <w:rsid w:val="00825634"/>
    <w:rsid w:val="008275F4"/>
    <w:rsid w:val="00827F9D"/>
    <w:rsid w:val="00830FB7"/>
    <w:rsid w:val="00834124"/>
    <w:rsid w:val="008371D3"/>
    <w:rsid w:val="00845C60"/>
    <w:rsid w:val="00850ECD"/>
    <w:rsid w:val="00861486"/>
    <w:rsid w:val="0086265B"/>
    <w:rsid w:val="00863991"/>
    <w:rsid w:val="00865219"/>
    <w:rsid w:val="008704E4"/>
    <w:rsid w:val="00875B91"/>
    <w:rsid w:val="00875E80"/>
    <w:rsid w:val="0087656D"/>
    <w:rsid w:val="00876DAF"/>
    <w:rsid w:val="00877FDF"/>
    <w:rsid w:val="0088638B"/>
    <w:rsid w:val="008935C3"/>
    <w:rsid w:val="008A1EBB"/>
    <w:rsid w:val="008A37DB"/>
    <w:rsid w:val="008A4906"/>
    <w:rsid w:val="008A4DC9"/>
    <w:rsid w:val="008A50C7"/>
    <w:rsid w:val="008B455B"/>
    <w:rsid w:val="008B6B13"/>
    <w:rsid w:val="008C3CD8"/>
    <w:rsid w:val="008C5E94"/>
    <w:rsid w:val="008C68CC"/>
    <w:rsid w:val="008D02FF"/>
    <w:rsid w:val="008D6E87"/>
    <w:rsid w:val="008D7A11"/>
    <w:rsid w:val="008E4469"/>
    <w:rsid w:val="008E59EA"/>
    <w:rsid w:val="008E7FE2"/>
    <w:rsid w:val="008F7463"/>
    <w:rsid w:val="0090380E"/>
    <w:rsid w:val="00904E71"/>
    <w:rsid w:val="00910581"/>
    <w:rsid w:val="00912ADA"/>
    <w:rsid w:val="00921A69"/>
    <w:rsid w:val="00922B3A"/>
    <w:rsid w:val="009239C8"/>
    <w:rsid w:val="009250C6"/>
    <w:rsid w:val="00927B3C"/>
    <w:rsid w:val="00930D74"/>
    <w:rsid w:val="009368E5"/>
    <w:rsid w:val="0093698F"/>
    <w:rsid w:val="00940FE2"/>
    <w:rsid w:val="009604E9"/>
    <w:rsid w:val="009619C8"/>
    <w:rsid w:val="009655B5"/>
    <w:rsid w:val="009657ED"/>
    <w:rsid w:val="009726A6"/>
    <w:rsid w:val="00977673"/>
    <w:rsid w:val="00986AC8"/>
    <w:rsid w:val="00990252"/>
    <w:rsid w:val="0099476B"/>
    <w:rsid w:val="00997057"/>
    <w:rsid w:val="00997823"/>
    <w:rsid w:val="009A34D6"/>
    <w:rsid w:val="009A6A6A"/>
    <w:rsid w:val="009A7003"/>
    <w:rsid w:val="009A7B76"/>
    <w:rsid w:val="009B03C9"/>
    <w:rsid w:val="009B301E"/>
    <w:rsid w:val="009B4942"/>
    <w:rsid w:val="009C0B8C"/>
    <w:rsid w:val="009C149B"/>
    <w:rsid w:val="009D1EB6"/>
    <w:rsid w:val="009D2F8F"/>
    <w:rsid w:val="009E30D1"/>
    <w:rsid w:val="009E583B"/>
    <w:rsid w:val="009E6E09"/>
    <w:rsid w:val="009F4652"/>
    <w:rsid w:val="009F4C3A"/>
    <w:rsid w:val="00A01EB8"/>
    <w:rsid w:val="00A2080A"/>
    <w:rsid w:val="00A26BC5"/>
    <w:rsid w:val="00A30EC0"/>
    <w:rsid w:val="00A34459"/>
    <w:rsid w:val="00A3558D"/>
    <w:rsid w:val="00A40110"/>
    <w:rsid w:val="00A42CA7"/>
    <w:rsid w:val="00A53066"/>
    <w:rsid w:val="00A5793B"/>
    <w:rsid w:val="00A6025A"/>
    <w:rsid w:val="00A60DFB"/>
    <w:rsid w:val="00A67021"/>
    <w:rsid w:val="00A6743C"/>
    <w:rsid w:val="00A77B18"/>
    <w:rsid w:val="00A844E8"/>
    <w:rsid w:val="00A858C4"/>
    <w:rsid w:val="00A91C5D"/>
    <w:rsid w:val="00AA1031"/>
    <w:rsid w:val="00AA176D"/>
    <w:rsid w:val="00AA25F9"/>
    <w:rsid w:val="00AA6CD1"/>
    <w:rsid w:val="00AB09A5"/>
    <w:rsid w:val="00AB5D5B"/>
    <w:rsid w:val="00AB6187"/>
    <w:rsid w:val="00AC3307"/>
    <w:rsid w:val="00AC3544"/>
    <w:rsid w:val="00AC364F"/>
    <w:rsid w:val="00AC3A56"/>
    <w:rsid w:val="00AE0AD6"/>
    <w:rsid w:val="00AE3102"/>
    <w:rsid w:val="00AE462F"/>
    <w:rsid w:val="00AE673C"/>
    <w:rsid w:val="00AF0523"/>
    <w:rsid w:val="00AF6863"/>
    <w:rsid w:val="00B029BF"/>
    <w:rsid w:val="00B060DC"/>
    <w:rsid w:val="00B11CFD"/>
    <w:rsid w:val="00B13306"/>
    <w:rsid w:val="00B17E69"/>
    <w:rsid w:val="00B25646"/>
    <w:rsid w:val="00B31F72"/>
    <w:rsid w:val="00B34601"/>
    <w:rsid w:val="00B37725"/>
    <w:rsid w:val="00B37DC7"/>
    <w:rsid w:val="00B4030A"/>
    <w:rsid w:val="00B42733"/>
    <w:rsid w:val="00B51B59"/>
    <w:rsid w:val="00B53A3E"/>
    <w:rsid w:val="00B62C0E"/>
    <w:rsid w:val="00B64311"/>
    <w:rsid w:val="00B654B6"/>
    <w:rsid w:val="00B66B4B"/>
    <w:rsid w:val="00B7293C"/>
    <w:rsid w:val="00B746F6"/>
    <w:rsid w:val="00B77A0F"/>
    <w:rsid w:val="00B8277B"/>
    <w:rsid w:val="00B83321"/>
    <w:rsid w:val="00B83CAD"/>
    <w:rsid w:val="00B84DC9"/>
    <w:rsid w:val="00B8536D"/>
    <w:rsid w:val="00B87550"/>
    <w:rsid w:val="00B92365"/>
    <w:rsid w:val="00B933C2"/>
    <w:rsid w:val="00BA0AEB"/>
    <w:rsid w:val="00BB181C"/>
    <w:rsid w:val="00BB291D"/>
    <w:rsid w:val="00BC2F0F"/>
    <w:rsid w:val="00BC3812"/>
    <w:rsid w:val="00BC414E"/>
    <w:rsid w:val="00BD11C8"/>
    <w:rsid w:val="00BD11E2"/>
    <w:rsid w:val="00BD2628"/>
    <w:rsid w:val="00BD4E1F"/>
    <w:rsid w:val="00BE07CA"/>
    <w:rsid w:val="00BE3910"/>
    <w:rsid w:val="00BE3CA7"/>
    <w:rsid w:val="00BE7C0C"/>
    <w:rsid w:val="00BF1544"/>
    <w:rsid w:val="00BF4438"/>
    <w:rsid w:val="00C12073"/>
    <w:rsid w:val="00C14A68"/>
    <w:rsid w:val="00C16D92"/>
    <w:rsid w:val="00C259F1"/>
    <w:rsid w:val="00C2715F"/>
    <w:rsid w:val="00C2766C"/>
    <w:rsid w:val="00C320DF"/>
    <w:rsid w:val="00C3329F"/>
    <w:rsid w:val="00C33D02"/>
    <w:rsid w:val="00C36C29"/>
    <w:rsid w:val="00C40930"/>
    <w:rsid w:val="00C41A8C"/>
    <w:rsid w:val="00C4442F"/>
    <w:rsid w:val="00C4728D"/>
    <w:rsid w:val="00C51A48"/>
    <w:rsid w:val="00C70E9D"/>
    <w:rsid w:val="00C71572"/>
    <w:rsid w:val="00C723DA"/>
    <w:rsid w:val="00C820B9"/>
    <w:rsid w:val="00C823AA"/>
    <w:rsid w:val="00C92C00"/>
    <w:rsid w:val="00C931AE"/>
    <w:rsid w:val="00C9431D"/>
    <w:rsid w:val="00C9749B"/>
    <w:rsid w:val="00C97BE0"/>
    <w:rsid w:val="00CA206A"/>
    <w:rsid w:val="00CA210E"/>
    <w:rsid w:val="00CA21D8"/>
    <w:rsid w:val="00CA3BBF"/>
    <w:rsid w:val="00CA5C17"/>
    <w:rsid w:val="00CB12E6"/>
    <w:rsid w:val="00CB2DC3"/>
    <w:rsid w:val="00CB4184"/>
    <w:rsid w:val="00CC1187"/>
    <w:rsid w:val="00CC4CB6"/>
    <w:rsid w:val="00CC7488"/>
    <w:rsid w:val="00CD2034"/>
    <w:rsid w:val="00CD39D6"/>
    <w:rsid w:val="00CD63BF"/>
    <w:rsid w:val="00CE418B"/>
    <w:rsid w:val="00CE5945"/>
    <w:rsid w:val="00CE6BEB"/>
    <w:rsid w:val="00CF0C4E"/>
    <w:rsid w:val="00CF3A9A"/>
    <w:rsid w:val="00CF490E"/>
    <w:rsid w:val="00CF7BFE"/>
    <w:rsid w:val="00D047F0"/>
    <w:rsid w:val="00D048FA"/>
    <w:rsid w:val="00D13437"/>
    <w:rsid w:val="00D16775"/>
    <w:rsid w:val="00D16A9A"/>
    <w:rsid w:val="00D17C80"/>
    <w:rsid w:val="00D22035"/>
    <w:rsid w:val="00D24CDF"/>
    <w:rsid w:val="00D27209"/>
    <w:rsid w:val="00D369B1"/>
    <w:rsid w:val="00D44FC4"/>
    <w:rsid w:val="00D519C6"/>
    <w:rsid w:val="00D51AE2"/>
    <w:rsid w:val="00D53383"/>
    <w:rsid w:val="00D5389F"/>
    <w:rsid w:val="00D53901"/>
    <w:rsid w:val="00D57A83"/>
    <w:rsid w:val="00D62A56"/>
    <w:rsid w:val="00D6509D"/>
    <w:rsid w:val="00D70C06"/>
    <w:rsid w:val="00D70E46"/>
    <w:rsid w:val="00D72AAC"/>
    <w:rsid w:val="00D748EA"/>
    <w:rsid w:val="00D74F8B"/>
    <w:rsid w:val="00D7619A"/>
    <w:rsid w:val="00D774CF"/>
    <w:rsid w:val="00D84B75"/>
    <w:rsid w:val="00D9716C"/>
    <w:rsid w:val="00DA020D"/>
    <w:rsid w:val="00DA0302"/>
    <w:rsid w:val="00DA1901"/>
    <w:rsid w:val="00DA3435"/>
    <w:rsid w:val="00DA602D"/>
    <w:rsid w:val="00DB0855"/>
    <w:rsid w:val="00DC4F55"/>
    <w:rsid w:val="00DC6A99"/>
    <w:rsid w:val="00DD298B"/>
    <w:rsid w:val="00DD4B52"/>
    <w:rsid w:val="00DD6867"/>
    <w:rsid w:val="00DE48C9"/>
    <w:rsid w:val="00DE5865"/>
    <w:rsid w:val="00DE6E27"/>
    <w:rsid w:val="00DF00E4"/>
    <w:rsid w:val="00DF05B5"/>
    <w:rsid w:val="00DF724B"/>
    <w:rsid w:val="00DF7E7F"/>
    <w:rsid w:val="00E0059B"/>
    <w:rsid w:val="00E048DC"/>
    <w:rsid w:val="00E04C9D"/>
    <w:rsid w:val="00E1345E"/>
    <w:rsid w:val="00E2564A"/>
    <w:rsid w:val="00E3581F"/>
    <w:rsid w:val="00E3665F"/>
    <w:rsid w:val="00E40C65"/>
    <w:rsid w:val="00E4717A"/>
    <w:rsid w:val="00E5487A"/>
    <w:rsid w:val="00E60170"/>
    <w:rsid w:val="00E62DCA"/>
    <w:rsid w:val="00E62F93"/>
    <w:rsid w:val="00E641C7"/>
    <w:rsid w:val="00E65233"/>
    <w:rsid w:val="00E6795D"/>
    <w:rsid w:val="00E854CC"/>
    <w:rsid w:val="00E8609C"/>
    <w:rsid w:val="00E90028"/>
    <w:rsid w:val="00E9571D"/>
    <w:rsid w:val="00EA0BAA"/>
    <w:rsid w:val="00EA1064"/>
    <w:rsid w:val="00EA552F"/>
    <w:rsid w:val="00EA67B4"/>
    <w:rsid w:val="00EB0CA7"/>
    <w:rsid w:val="00EB2136"/>
    <w:rsid w:val="00EB451F"/>
    <w:rsid w:val="00EB5E0D"/>
    <w:rsid w:val="00EB685F"/>
    <w:rsid w:val="00EC4EB0"/>
    <w:rsid w:val="00ED2441"/>
    <w:rsid w:val="00ED31F1"/>
    <w:rsid w:val="00ED5BAE"/>
    <w:rsid w:val="00EE4078"/>
    <w:rsid w:val="00EE6926"/>
    <w:rsid w:val="00EF06AA"/>
    <w:rsid w:val="00EF1D97"/>
    <w:rsid w:val="00EF204A"/>
    <w:rsid w:val="00EF242B"/>
    <w:rsid w:val="00F019EF"/>
    <w:rsid w:val="00F07AC4"/>
    <w:rsid w:val="00F110F0"/>
    <w:rsid w:val="00F1519C"/>
    <w:rsid w:val="00F22D78"/>
    <w:rsid w:val="00F2594E"/>
    <w:rsid w:val="00F34752"/>
    <w:rsid w:val="00F36AE3"/>
    <w:rsid w:val="00F40A1B"/>
    <w:rsid w:val="00F4682C"/>
    <w:rsid w:val="00F50313"/>
    <w:rsid w:val="00F50A92"/>
    <w:rsid w:val="00F50CBA"/>
    <w:rsid w:val="00F60032"/>
    <w:rsid w:val="00F642E4"/>
    <w:rsid w:val="00F708EC"/>
    <w:rsid w:val="00F70A6D"/>
    <w:rsid w:val="00F72D8A"/>
    <w:rsid w:val="00F73060"/>
    <w:rsid w:val="00F73DA3"/>
    <w:rsid w:val="00F7469D"/>
    <w:rsid w:val="00F76CD4"/>
    <w:rsid w:val="00F861A1"/>
    <w:rsid w:val="00F9034F"/>
    <w:rsid w:val="00F918B5"/>
    <w:rsid w:val="00F94FBF"/>
    <w:rsid w:val="00F95953"/>
    <w:rsid w:val="00F96A1B"/>
    <w:rsid w:val="00F97248"/>
    <w:rsid w:val="00FB11FE"/>
    <w:rsid w:val="00FC3653"/>
    <w:rsid w:val="00FC7234"/>
    <w:rsid w:val="00FD013A"/>
    <w:rsid w:val="00FD1226"/>
    <w:rsid w:val="00FE03B8"/>
    <w:rsid w:val="00FE1902"/>
    <w:rsid w:val="00FE4038"/>
    <w:rsid w:val="00FE766F"/>
    <w:rsid w:val="00FE7E12"/>
    <w:rsid w:val="00FF061F"/>
    <w:rsid w:val="00FF1E6B"/>
    <w:rsid w:val="00FF4C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A2A"/>
    <w:pPr>
      <w:ind w:left="720"/>
      <w:contextualSpacing/>
    </w:pPr>
  </w:style>
  <w:style w:type="paragraph" w:styleId="Textodeglobo">
    <w:name w:val="Balloon Text"/>
    <w:basedOn w:val="Normal"/>
    <w:link w:val="TextodegloboCar"/>
    <w:uiPriority w:val="99"/>
    <w:semiHidden/>
    <w:unhideWhenUsed/>
    <w:rsid w:val="002E2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0B6"/>
    <w:rPr>
      <w:rFonts w:ascii="Tahoma" w:hAnsi="Tahoma" w:cs="Tahoma"/>
      <w:sz w:val="16"/>
      <w:szCs w:val="16"/>
    </w:rPr>
  </w:style>
  <w:style w:type="paragraph" w:styleId="Encabezado">
    <w:name w:val="header"/>
    <w:basedOn w:val="Normal"/>
    <w:link w:val="EncabezadoCar"/>
    <w:uiPriority w:val="99"/>
    <w:unhideWhenUsed/>
    <w:rsid w:val="00307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7B7D"/>
  </w:style>
  <w:style w:type="paragraph" w:styleId="Piedepgina">
    <w:name w:val="footer"/>
    <w:basedOn w:val="Normal"/>
    <w:link w:val="PiedepginaCar"/>
    <w:uiPriority w:val="99"/>
    <w:unhideWhenUsed/>
    <w:rsid w:val="00307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7B7D"/>
  </w:style>
  <w:style w:type="character" w:styleId="Hipervnculo">
    <w:name w:val="Hyperlink"/>
    <w:basedOn w:val="Fuentedeprrafopredeter"/>
    <w:uiPriority w:val="99"/>
    <w:unhideWhenUsed/>
    <w:rsid w:val="00C259F1"/>
    <w:rPr>
      <w:color w:val="0000FF" w:themeColor="hyperlink"/>
      <w:u w:val="single"/>
    </w:rPr>
  </w:style>
  <w:style w:type="character" w:styleId="Textoennegrita">
    <w:name w:val="Strong"/>
    <w:basedOn w:val="Fuentedeprrafopredeter"/>
    <w:uiPriority w:val="22"/>
    <w:qFormat/>
    <w:rsid w:val="003018DE"/>
    <w:rPr>
      <w:b/>
      <w:bCs/>
    </w:rPr>
  </w:style>
  <w:style w:type="table" w:styleId="Tablaconcuadrcula">
    <w:name w:val="Table Grid"/>
    <w:basedOn w:val="Tablanormal"/>
    <w:uiPriority w:val="59"/>
    <w:rsid w:val="0050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91494">
      <w:bodyDiv w:val="1"/>
      <w:marLeft w:val="0"/>
      <w:marRight w:val="0"/>
      <w:marTop w:val="0"/>
      <w:marBottom w:val="0"/>
      <w:divBdr>
        <w:top w:val="none" w:sz="0" w:space="0" w:color="auto"/>
        <w:left w:val="none" w:sz="0" w:space="0" w:color="auto"/>
        <w:bottom w:val="none" w:sz="0" w:space="0" w:color="auto"/>
        <w:right w:val="none" w:sz="0" w:space="0" w:color="auto"/>
      </w:divBdr>
      <w:divsChild>
        <w:div w:id="475681054">
          <w:marLeft w:val="0"/>
          <w:marRight w:val="0"/>
          <w:marTop w:val="0"/>
          <w:marBottom w:val="0"/>
          <w:divBdr>
            <w:top w:val="none" w:sz="0" w:space="0" w:color="auto"/>
            <w:left w:val="none" w:sz="0" w:space="0" w:color="auto"/>
            <w:bottom w:val="none" w:sz="0" w:space="0" w:color="auto"/>
            <w:right w:val="none" w:sz="0" w:space="0" w:color="auto"/>
          </w:divBdr>
        </w:div>
        <w:div w:id="144395998">
          <w:marLeft w:val="0"/>
          <w:marRight w:val="0"/>
          <w:marTop w:val="0"/>
          <w:marBottom w:val="0"/>
          <w:divBdr>
            <w:top w:val="none" w:sz="0" w:space="0" w:color="auto"/>
            <w:left w:val="none" w:sz="0" w:space="0" w:color="auto"/>
            <w:bottom w:val="none" w:sz="0" w:space="0" w:color="auto"/>
            <w:right w:val="none" w:sz="0" w:space="0" w:color="auto"/>
          </w:divBdr>
        </w:div>
        <w:div w:id="661590612">
          <w:marLeft w:val="0"/>
          <w:marRight w:val="0"/>
          <w:marTop w:val="0"/>
          <w:marBottom w:val="0"/>
          <w:divBdr>
            <w:top w:val="none" w:sz="0" w:space="0" w:color="auto"/>
            <w:left w:val="none" w:sz="0" w:space="0" w:color="auto"/>
            <w:bottom w:val="none" w:sz="0" w:space="0" w:color="auto"/>
            <w:right w:val="none" w:sz="0" w:space="0" w:color="auto"/>
          </w:divBdr>
        </w:div>
        <w:div w:id="635915368">
          <w:marLeft w:val="0"/>
          <w:marRight w:val="0"/>
          <w:marTop w:val="0"/>
          <w:marBottom w:val="0"/>
          <w:divBdr>
            <w:top w:val="none" w:sz="0" w:space="0" w:color="auto"/>
            <w:left w:val="none" w:sz="0" w:space="0" w:color="auto"/>
            <w:bottom w:val="none" w:sz="0" w:space="0" w:color="auto"/>
            <w:right w:val="none" w:sz="0" w:space="0" w:color="auto"/>
          </w:divBdr>
        </w:div>
        <w:div w:id="1648363208">
          <w:marLeft w:val="0"/>
          <w:marRight w:val="0"/>
          <w:marTop w:val="0"/>
          <w:marBottom w:val="0"/>
          <w:divBdr>
            <w:top w:val="none" w:sz="0" w:space="0" w:color="auto"/>
            <w:left w:val="none" w:sz="0" w:space="0" w:color="auto"/>
            <w:bottom w:val="none" w:sz="0" w:space="0" w:color="auto"/>
            <w:right w:val="none" w:sz="0" w:space="0" w:color="auto"/>
          </w:divBdr>
        </w:div>
        <w:div w:id="603271759">
          <w:marLeft w:val="0"/>
          <w:marRight w:val="0"/>
          <w:marTop w:val="0"/>
          <w:marBottom w:val="0"/>
          <w:divBdr>
            <w:top w:val="none" w:sz="0" w:space="0" w:color="auto"/>
            <w:left w:val="none" w:sz="0" w:space="0" w:color="auto"/>
            <w:bottom w:val="none" w:sz="0" w:space="0" w:color="auto"/>
            <w:right w:val="none" w:sz="0" w:space="0" w:color="auto"/>
          </w:divBdr>
        </w:div>
      </w:divsChild>
    </w:div>
    <w:div w:id="524101749">
      <w:bodyDiv w:val="1"/>
      <w:marLeft w:val="0"/>
      <w:marRight w:val="0"/>
      <w:marTop w:val="0"/>
      <w:marBottom w:val="0"/>
      <w:divBdr>
        <w:top w:val="none" w:sz="0" w:space="0" w:color="auto"/>
        <w:left w:val="none" w:sz="0" w:space="0" w:color="auto"/>
        <w:bottom w:val="none" w:sz="0" w:space="0" w:color="auto"/>
        <w:right w:val="none" w:sz="0" w:space="0" w:color="auto"/>
      </w:divBdr>
      <w:divsChild>
        <w:div w:id="206648497">
          <w:marLeft w:val="0"/>
          <w:marRight w:val="0"/>
          <w:marTop w:val="0"/>
          <w:marBottom w:val="0"/>
          <w:divBdr>
            <w:top w:val="none" w:sz="0" w:space="0" w:color="auto"/>
            <w:left w:val="none" w:sz="0" w:space="0" w:color="auto"/>
            <w:bottom w:val="none" w:sz="0" w:space="0" w:color="auto"/>
            <w:right w:val="none" w:sz="0" w:space="0" w:color="auto"/>
          </w:divBdr>
        </w:div>
        <w:div w:id="345907316">
          <w:marLeft w:val="0"/>
          <w:marRight w:val="0"/>
          <w:marTop w:val="0"/>
          <w:marBottom w:val="0"/>
          <w:divBdr>
            <w:top w:val="none" w:sz="0" w:space="0" w:color="auto"/>
            <w:left w:val="none" w:sz="0" w:space="0" w:color="auto"/>
            <w:bottom w:val="none" w:sz="0" w:space="0" w:color="auto"/>
            <w:right w:val="none" w:sz="0" w:space="0" w:color="auto"/>
          </w:divBdr>
        </w:div>
        <w:div w:id="424227448">
          <w:marLeft w:val="0"/>
          <w:marRight w:val="0"/>
          <w:marTop w:val="0"/>
          <w:marBottom w:val="0"/>
          <w:divBdr>
            <w:top w:val="none" w:sz="0" w:space="0" w:color="auto"/>
            <w:left w:val="none" w:sz="0" w:space="0" w:color="auto"/>
            <w:bottom w:val="none" w:sz="0" w:space="0" w:color="auto"/>
            <w:right w:val="none" w:sz="0" w:space="0" w:color="auto"/>
          </w:divBdr>
        </w:div>
        <w:div w:id="1038093844">
          <w:marLeft w:val="0"/>
          <w:marRight w:val="0"/>
          <w:marTop w:val="0"/>
          <w:marBottom w:val="0"/>
          <w:divBdr>
            <w:top w:val="none" w:sz="0" w:space="0" w:color="auto"/>
            <w:left w:val="none" w:sz="0" w:space="0" w:color="auto"/>
            <w:bottom w:val="none" w:sz="0" w:space="0" w:color="auto"/>
            <w:right w:val="none" w:sz="0" w:space="0" w:color="auto"/>
          </w:divBdr>
        </w:div>
        <w:div w:id="598029606">
          <w:marLeft w:val="0"/>
          <w:marRight w:val="0"/>
          <w:marTop w:val="0"/>
          <w:marBottom w:val="0"/>
          <w:divBdr>
            <w:top w:val="none" w:sz="0" w:space="0" w:color="auto"/>
            <w:left w:val="none" w:sz="0" w:space="0" w:color="auto"/>
            <w:bottom w:val="none" w:sz="0" w:space="0" w:color="auto"/>
            <w:right w:val="none" w:sz="0" w:space="0" w:color="auto"/>
          </w:divBdr>
        </w:div>
        <w:div w:id="2067794945">
          <w:marLeft w:val="0"/>
          <w:marRight w:val="0"/>
          <w:marTop w:val="0"/>
          <w:marBottom w:val="0"/>
          <w:divBdr>
            <w:top w:val="none" w:sz="0" w:space="0" w:color="auto"/>
            <w:left w:val="none" w:sz="0" w:space="0" w:color="auto"/>
            <w:bottom w:val="none" w:sz="0" w:space="0" w:color="auto"/>
            <w:right w:val="none" w:sz="0" w:space="0" w:color="auto"/>
          </w:divBdr>
        </w:div>
        <w:div w:id="482085105">
          <w:marLeft w:val="0"/>
          <w:marRight w:val="0"/>
          <w:marTop w:val="0"/>
          <w:marBottom w:val="0"/>
          <w:divBdr>
            <w:top w:val="none" w:sz="0" w:space="0" w:color="auto"/>
            <w:left w:val="none" w:sz="0" w:space="0" w:color="auto"/>
            <w:bottom w:val="none" w:sz="0" w:space="0" w:color="auto"/>
            <w:right w:val="none" w:sz="0" w:space="0" w:color="auto"/>
          </w:divBdr>
        </w:div>
      </w:divsChild>
    </w:div>
    <w:div w:id="875966703">
      <w:bodyDiv w:val="1"/>
      <w:marLeft w:val="0"/>
      <w:marRight w:val="0"/>
      <w:marTop w:val="0"/>
      <w:marBottom w:val="0"/>
      <w:divBdr>
        <w:top w:val="none" w:sz="0" w:space="0" w:color="auto"/>
        <w:left w:val="none" w:sz="0" w:space="0" w:color="auto"/>
        <w:bottom w:val="none" w:sz="0" w:space="0" w:color="auto"/>
        <w:right w:val="none" w:sz="0" w:space="0" w:color="auto"/>
      </w:divBdr>
      <w:divsChild>
        <w:div w:id="57358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11092">
              <w:marLeft w:val="0"/>
              <w:marRight w:val="0"/>
              <w:marTop w:val="0"/>
              <w:marBottom w:val="0"/>
              <w:divBdr>
                <w:top w:val="none" w:sz="0" w:space="0" w:color="auto"/>
                <w:left w:val="none" w:sz="0" w:space="0" w:color="auto"/>
                <w:bottom w:val="none" w:sz="0" w:space="0" w:color="auto"/>
                <w:right w:val="none" w:sz="0" w:space="0" w:color="auto"/>
              </w:divBdr>
              <w:divsChild>
                <w:div w:id="125397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9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5278">
      <w:bodyDiv w:val="1"/>
      <w:marLeft w:val="0"/>
      <w:marRight w:val="0"/>
      <w:marTop w:val="0"/>
      <w:marBottom w:val="0"/>
      <w:divBdr>
        <w:top w:val="none" w:sz="0" w:space="0" w:color="auto"/>
        <w:left w:val="none" w:sz="0" w:space="0" w:color="auto"/>
        <w:bottom w:val="none" w:sz="0" w:space="0" w:color="auto"/>
        <w:right w:val="none" w:sz="0" w:space="0" w:color="auto"/>
      </w:divBdr>
    </w:div>
    <w:div w:id="1366906701">
      <w:bodyDiv w:val="1"/>
      <w:marLeft w:val="0"/>
      <w:marRight w:val="0"/>
      <w:marTop w:val="0"/>
      <w:marBottom w:val="0"/>
      <w:divBdr>
        <w:top w:val="none" w:sz="0" w:space="0" w:color="auto"/>
        <w:left w:val="none" w:sz="0" w:space="0" w:color="auto"/>
        <w:bottom w:val="none" w:sz="0" w:space="0" w:color="auto"/>
        <w:right w:val="none" w:sz="0" w:space="0" w:color="auto"/>
      </w:divBdr>
    </w:div>
    <w:div w:id="1717124153">
      <w:bodyDiv w:val="1"/>
      <w:marLeft w:val="0"/>
      <w:marRight w:val="0"/>
      <w:marTop w:val="0"/>
      <w:marBottom w:val="0"/>
      <w:divBdr>
        <w:top w:val="none" w:sz="0" w:space="0" w:color="auto"/>
        <w:left w:val="none" w:sz="0" w:space="0" w:color="auto"/>
        <w:bottom w:val="none" w:sz="0" w:space="0" w:color="auto"/>
        <w:right w:val="none" w:sz="0" w:space="0" w:color="auto"/>
      </w:divBdr>
      <w:divsChild>
        <w:div w:id="698046036">
          <w:marLeft w:val="0"/>
          <w:marRight w:val="0"/>
          <w:marTop w:val="0"/>
          <w:marBottom w:val="0"/>
          <w:divBdr>
            <w:top w:val="none" w:sz="0" w:space="0" w:color="auto"/>
            <w:left w:val="none" w:sz="0" w:space="0" w:color="auto"/>
            <w:bottom w:val="none" w:sz="0" w:space="0" w:color="auto"/>
            <w:right w:val="none" w:sz="0" w:space="0" w:color="auto"/>
          </w:divBdr>
          <w:divsChild>
            <w:div w:id="1634675573">
              <w:marLeft w:val="0"/>
              <w:marRight w:val="0"/>
              <w:marTop w:val="0"/>
              <w:marBottom w:val="0"/>
              <w:divBdr>
                <w:top w:val="none" w:sz="0" w:space="0" w:color="auto"/>
                <w:left w:val="none" w:sz="0" w:space="0" w:color="auto"/>
                <w:bottom w:val="none" w:sz="0" w:space="0" w:color="auto"/>
                <w:right w:val="none" w:sz="0" w:space="0" w:color="auto"/>
              </w:divBdr>
            </w:div>
          </w:divsChild>
        </w:div>
        <w:div w:id="69620110">
          <w:marLeft w:val="0"/>
          <w:marRight w:val="0"/>
          <w:marTop w:val="0"/>
          <w:marBottom w:val="0"/>
          <w:divBdr>
            <w:top w:val="none" w:sz="0" w:space="0" w:color="auto"/>
            <w:left w:val="none" w:sz="0" w:space="0" w:color="auto"/>
            <w:bottom w:val="none" w:sz="0" w:space="0" w:color="auto"/>
            <w:right w:val="none" w:sz="0" w:space="0" w:color="auto"/>
          </w:divBdr>
        </w:div>
      </w:divsChild>
    </w:div>
    <w:div w:id="1851527299">
      <w:bodyDiv w:val="1"/>
      <w:marLeft w:val="0"/>
      <w:marRight w:val="0"/>
      <w:marTop w:val="0"/>
      <w:marBottom w:val="0"/>
      <w:divBdr>
        <w:top w:val="none" w:sz="0" w:space="0" w:color="auto"/>
        <w:left w:val="none" w:sz="0" w:space="0" w:color="auto"/>
        <w:bottom w:val="none" w:sz="0" w:space="0" w:color="auto"/>
        <w:right w:val="none" w:sz="0" w:space="0" w:color="auto"/>
      </w:divBdr>
    </w:div>
    <w:div w:id="19405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E24D5-DBD1-41F4-9819-985AFDD0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ArcelorMittal</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P522313</dc:creator>
  <cp:lastModifiedBy>Centor</cp:lastModifiedBy>
  <cp:revision>3</cp:revision>
  <cp:lastPrinted>2019-07-01T15:33:00Z</cp:lastPrinted>
  <dcterms:created xsi:type="dcterms:W3CDTF">2020-05-06T16:42:00Z</dcterms:created>
  <dcterms:modified xsi:type="dcterms:W3CDTF">2020-05-06T16:46:00Z</dcterms:modified>
</cp:coreProperties>
</file>